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5EA00" w14:textId="77777777" w:rsidR="00936B50" w:rsidRDefault="00936B50" w:rsidP="006C3BB4">
      <w:pPr>
        <w:pStyle w:val="Corpodetexto"/>
        <w:tabs>
          <w:tab w:val="left" w:pos="3828"/>
        </w:tabs>
        <w:spacing w:line="276" w:lineRule="auto"/>
        <w:jc w:val="left"/>
        <w:rPr>
          <w:rFonts w:ascii="Times New Roman" w:hAnsi="Times New Roman"/>
          <w:b/>
          <w:sz w:val="36"/>
        </w:rPr>
      </w:pPr>
    </w:p>
    <w:p w14:paraId="17AEE7D5" w14:textId="77777777" w:rsidR="00936B50" w:rsidRPr="00742205" w:rsidRDefault="00936B50" w:rsidP="00936B50">
      <w:pPr>
        <w:tabs>
          <w:tab w:val="left" w:pos="3828"/>
        </w:tabs>
        <w:spacing w:line="276" w:lineRule="auto"/>
        <w:jc w:val="center"/>
        <w:rPr>
          <w:b/>
          <w:noProof/>
          <w:color w:val="000000"/>
          <w:sz w:val="32"/>
          <w:szCs w:val="32"/>
        </w:rPr>
      </w:pPr>
      <w:r w:rsidRPr="00F848D5">
        <w:rPr>
          <w:b/>
          <w:noProof/>
          <w:color w:val="000000"/>
          <w:sz w:val="32"/>
          <w:szCs w:val="32"/>
          <w:lang w:eastAsia="pt-BR"/>
        </w:rPr>
        <w:pict w14:anchorId="21412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1" o:spid="_x0000_i1025" type="#_x0000_t75" style="width:92.25pt;height:81pt;visibility:visible">
            <v:imagedata r:id="rId9" o:title=""/>
          </v:shape>
        </w:pict>
      </w:r>
    </w:p>
    <w:p w14:paraId="2C008416" w14:textId="77777777" w:rsidR="00936B50" w:rsidRPr="003F4593" w:rsidRDefault="00936B50" w:rsidP="00936B50">
      <w:pPr>
        <w:tabs>
          <w:tab w:val="left" w:pos="3828"/>
        </w:tabs>
        <w:autoSpaceDE w:val="0"/>
        <w:autoSpaceDN w:val="0"/>
        <w:adjustRightInd w:val="0"/>
        <w:spacing w:line="276" w:lineRule="auto"/>
        <w:jc w:val="center"/>
        <w:rPr>
          <w:b/>
          <w:bCs/>
          <w:color w:val="000000"/>
          <w:sz w:val="32"/>
          <w:szCs w:val="32"/>
        </w:rPr>
      </w:pPr>
      <w:r w:rsidRPr="003F4593">
        <w:rPr>
          <w:b/>
          <w:bCs/>
          <w:color w:val="000000"/>
          <w:sz w:val="32"/>
          <w:szCs w:val="32"/>
        </w:rPr>
        <w:t>Corpo de Bombeiros Militar de Alagoas</w:t>
      </w:r>
    </w:p>
    <w:p w14:paraId="2AD81231" w14:textId="77777777" w:rsidR="00936B50" w:rsidRPr="009B3818" w:rsidRDefault="00936B50" w:rsidP="00936B50">
      <w:pPr>
        <w:tabs>
          <w:tab w:val="left" w:pos="3828"/>
        </w:tabs>
        <w:autoSpaceDE w:val="0"/>
        <w:autoSpaceDN w:val="0"/>
        <w:adjustRightInd w:val="0"/>
        <w:spacing w:line="276" w:lineRule="auto"/>
        <w:jc w:val="center"/>
        <w:rPr>
          <w:b/>
          <w:bCs/>
          <w:color w:val="FF0000"/>
        </w:rPr>
      </w:pPr>
    </w:p>
    <w:p w14:paraId="3E3E9F3E" w14:textId="77777777" w:rsidR="00936B50" w:rsidRPr="009B3818" w:rsidRDefault="00936B50" w:rsidP="00936B50">
      <w:pPr>
        <w:tabs>
          <w:tab w:val="left" w:pos="3828"/>
        </w:tabs>
        <w:autoSpaceDE w:val="0"/>
        <w:autoSpaceDN w:val="0"/>
        <w:adjustRightInd w:val="0"/>
        <w:spacing w:line="276" w:lineRule="auto"/>
        <w:jc w:val="center"/>
        <w:rPr>
          <w:b/>
          <w:bCs/>
          <w:color w:val="FF0000"/>
        </w:rPr>
      </w:pPr>
    </w:p>
    <w:p w14:paraId="036FE545" w14:textId="77777777" w:rsidR="00936B50" w:rsidRPr="009B3818" w:rsidRDefault="00936B50" w:rsidP="00936B50">
      <w:pPr>
        <w:tabs>
          <w:tab w:val="left" w:pos="3828"/>
        </w:tabs>
        <w:autoSpaceDE w:val="0"/>
        <w:autoSpaceDN w:val="0"/>
        <w:adjustRightInd w:val="0"/>
        <w:spacing w:line="276" w:lineRule="auto"/>
        <w:jc w:val="center"/>
        <w:rPr>
          <w:b/>
          <w:bCs/>
          <w:color w:val="FF0000"/>
        </w:rPr>
      </w:pPr>
    </w:p>
    <w:p w14:paraId="76BB3013" w14:textId="77777777" w:rsidR="00936B50" w:rsidRPr="009B3818" w:rsidRDefault="00936B50" w:rsidP="00936B50">
      <w:pPr>
        <w:tabs>
          <w:tab w:val="left" w:pos="3828"/>
        </w:tabs>
        <w:autoSpaceDE w:val="0"/>
        <w:autoSpaceDN w:val="0"/>
        <w:adjustRightInd w:val="0"/>
        <w:spacing w:line="276" w:lineRule="auto"/>
        <w:jc w:val="center"/>
        <w:rPr>
          <w:b/>
          <w:bCs/>
          <w:color w:val="FF0000"/>
        </w:rPr>
      </w:pPr>
    </w:p>
    <w:p w14:paraId="063048F5" w14:textId="77777777" w:rsidR="00936B50" w:rsidRPr="003F4593" w:rsidRDefault="00936B50" w:rsidP="00936B50">
      <w:pPr>
        <w:tabs>
          <w:tab w:val="left" w:pos="3828"/>
        </w:tabs>
        <w:autoSpaceDE w:val="0"/>
        <w:autoSpaceDN w:val="0"/>
        <w:adjustRightInd w:val="0"/>
        <w:spacing w:line="276" w:lineRule="auto"/>
        <w:jc w:val="center"/>
        <w:rPr>
          <w:bCs/>
          <w:sz w:val="40"/>
          <w:szCs w:val="40"/>
        </w:rPr>
      </w:pPr>
      <w:r w:rsidRPr="003F4593">
        <w:rPr>
          <w:sz w:val="40"/>
          <w:szCs w:val="40"/>
        </w:rPr>
        <w:t xml:space="preserve">INSTRUÇÃO TÉCNICA Nº </w:t>
      </w:r>
      <w:r w:rsidR="003F4593">
        <w:rPr>
          <w:sz w:val="40"/>
          <w:szCs w:val="40"/>
        </w:rPr>
        <w:t>28/2021</w:t>
      </w:r>
    </w:p>
    <w:p w14:paraId="056BA2D1" w14:textId="77777777" w:rsidR="00936B50" w:rsidRPr="00235836" w:rsidRDefault="00936B50" w:rsidP="00936B50">
      <w:pPr>
        <w:tabs>
          <w:tab w:val="left" w:pos="3828"/>
        </w:tabs>
        <w:spacing w:line="276" w:lineRule="auto"/>
        <w:jc w:val="center"/>
        <w:rPr>
          <w:b/>
          <w:sz w:val="40"/>
          <w:szCs w:val="40"/>
        </w:rPr>
      </w:pPr>
    </w:p>
    <w:p w14:paraId="0D51EE2A" w14:textId="77777777" w:rsidR="00936B50" w:rsidRPr="003F4593" w:rsidRDefault="00936B50" w:rsidP="00936B50">
      <w:pPr>
        <w:tabs>
          <w:tab w:val="left" w:pos="3828"/>
        </w:tabs>
        <w:spacing w:line="276" w:lineRule="auto"/>
        <w:jc w:val="center"/>
        <w:rPr>
          <w:b/>
          <w:sz w:val="40"/>
          <w:szCs w:val="40"/>
        </w:rPr>
      </w:pPr>
      <w:r w:rsidRPr="003F4593">
        <w:rPr>
          <w:b/>
          <w:color w:val="221F1F"/>
          <w:sz w:val="40"/>
          <w:szCs w:val="40"/>
        </w:rPr>
        <w:t>Manipulação, armazenamento, comercialização e utilização de gás liquefeito de petróleo (GLP)</w:t>
      </w:r>
    </w:p>
    <w:p w14:paraId="1B2A8A9D" w14:textId="77777777" w:rsidR="00936B50" w:rsidRPr="003F4593" w:rsidRDefault="00936B50" w:rsidP="00936B50">
      <w:pPr>
        <w:pStyle w:val="Corpodetexto"/>
        <w:tabs>
          <w:tab w:val="left" w:pos="3828"/>
        </w:tabs>
        <w:spacing w:line="276" w:lineRule="auto"/>
        <w:jc w:val="left"/>
        <w:rPr>
          <w:rFonts w:ascii="Times New Roman" w:hAnsi="Times New Roman"/>
          <w:b/>
          <w:sz w:val="40"/>
          <w:szCs w:val="40"/>
        </w:rPr>
      </w:pPr>
    </w:p>
    <w:p w14:paraId="4A147C35" w14:textId="77777777" w:rsidR="00936B50" w:rsidRPr="00235836" w:rsidRDefault="00936B50" w:rsidP="00936B50">
      <w:pPr>
        <w:pStyle w:val="Corpodetexto"/>
        <w:tabs>
          <w:tab w:val="left" w:pos="3828"/>
        </w:tabs>
        <w:spacing w:line="276" w:lineRule="auto"/>
        <w:jc w:val="left"/>
        <w:rPr>
          <w:rFonts w:ascii="Times New Roman" w:hAnsi="Times New Roman"/>
          <w:b/>
        </w:rPr>
      </w:pPr>
    </w:p>
    <w:p w14:paraId="0EEDC88F" w14:textId="77777777" w:rsidR="00936B50" w:rsidRPr="00235836" w:rsidRDefault="00936B50" w:rsidP="00936B50">
      <w:pPr>
        <w:tabs>
          <w:tab w:val="left" w:pos="3828"/>
        </w:tabs>
        <w:spacing w:line="276" w:lineRule="auto"/>
        <w:rPr>
          <w:b/>
          <w:sz w:val="20"/>
          <w:szCs w:val="20"/>
        </w:rPr>
      </w:pPr>
      <w:r w:rsidRPr="00235836">
        <w:rPr>
          <w:b/>
          <w:color w:val="221F1F"/>
          <w:sz w:val="20"/>
          <w:szCs w:val="20"/>
        </w:rPr>
        <w:t>SUMÁRIO</w:t>
      </w:r>
    </w:p>
    <w:p w14:paraId="5333DE7B" w14:textId="77777777" w:rsidR="00936B50" w:rsidRPr="00235836" w:rsidRDefault="00936B50" w:rsidP="00936B50">
      <w:pPr>
        <w:pStyle w:val="Corpodetexto"/>
        <w:tabs>
          <w:tab w:val="left" w:pos="3828"/>
        </w:tabs>
        <w:spacing w:line="276" w:lineRule="auto"/>
        <w:jc w:val="left"/>
        <w:rPr>
          <w:rFonts w:ascii="Times New Roman" w:hAnsi="Times New Roman"/>
          <w:b/>
        </w:rPr>
      </w:pPr>
    </w:p>
    <w:p w14:paraId="07EAE7EF" w14:textId="77777777" w:rsidR="00936B50" w:rsidRPr="00235836" w:rsidRDefault="00936B50" w:rsidP="00F2337A">
      <w:pPr>
        <w:pStyle w:val="PargrafodaLista"/>
        <w:widowControl w:val="0"/>
        <w:numPr>
          <w:ilvl w:val="0"/>
          <w:numId w:val="3"/>
        </w:numPr>
        <w:tabs>
          <w:tab w:val="left" w:pos="304"/>
          <w:tab w:val="left" w:pos="3828"/>
        </w:tabs>
        <w:spacing w:line="276" w:lineRule="auto"/>
        <w:ind w:left="0" w:firstLine="0"/>
        <w:jc w:val="left"/>
        <w:rPr>
          <w:sz w:val="20"/>
          <w:szCs w:val="20"/>
        </w:rPr>
      </w:pPr>
      <w:r w:rsidRPr="00235836">
        <w:rPr>
          <w:color w:val="221F1F"/>
          <w:sz w:val="20"/>
          <w:szCs w:val="20"/>
        </w:rPr>
        <w:t>Objetivo</w:t>
      </w:r>
    </w:p>
    <w:p w14:paraId="59D067BB" w14:textId="77777777" w:rsidR="00936B50" w:rsidRPr="00235836" w:rsidRDefault="00936B50" w:rsidP="00F2337A">
      <w:pPr>
        <w:pStyle w:val="PargrafodaLista"/>
        <w:widowControl w:val="0"/>
        <w:numPr>
          <w:ilvl w:val="0"/>
          <w:numId w:val="3"/>
        </w:numPr>
        <w:tabs>
          <w:tab w:val="left" w:pos="304"/>
          <w:tab w:val="left" w:pos="3828"/>
        </w:tabs>
        <w:spacing w:line="276" w:lineRule="auto"/>
        <w:ind w:left="0" w:firstLine="0"/>
        <w:jc w:val="left"/>
        <w:rPr>
          <w:sz w:val="20"/>
          <w:szCs w:val="20"/>
        </w:rPr>
      </w:pPr>
      <w:r w:rsidRPr="00235836">
        <w:rPr>
          <w:color w:val="221F1F"/>
          <w:sz w:val="20"/>
          <w:szCs w:val="20"/>
        </w:rPr>
        <w:t>Aplicação</w:t>
      </w:r>
    </w:p>
    <w:p w14:paraId="2B285BB5" w14:textId="77777777" w:rsidR="00936B50" w:rsidRPr="00235836" w:rsidRDefault="00936B50" w:rsidP="00F2337A">
      <w:pPr>
        <w:pStyle w:val="PargrafodaLista"/>
        <w:widowControl w:val="0"/>
        <w:numPr>
          <w:ilvl w:val="0"/>
          <w:numId w:val="3"/>
        </w:numPr>
        <w:tabs>
          <w:tab w:val="left" w:pos="304"/>
          <w:tab w:val="left" w:pos="3828"/>
        </w:tabs>
        <w:spacing w:line="276" w:lineRule="auto"/>
        <w:ind w:left="0" w:firstLine="0"/>
        <w:jc w:val="left"/>
        <w:rPr>
          <w:sz w:val="20"/>
          <w:szCs w:val="20"/>
        </w:rPr>
      </w:pPr>
      <w:r w:rsidRPr="00235836">
        <w:rPr>
          <w:color w:val="221F1F"/>
          <w:sz w:val="20"/>
          <w:szCs w:val="20"/>
        </w:rPr>
        <w:t>Referências normativas e</w:t>
      </w:r>
      <w:r w:rsidRPr="00235836">
        <w:rPr>
          <w:color w:val="221F1F"/>
          <w:spacing w:val="-14"/>
          <w:sz w:val="20"/>
          <w:szCs w:val="20"/>
        </w:rPr>
        <w:t xml:space="preserve"> </w:t>
      </w:r>
      <w:r w:rsidRPr="00235836">
        <w:rPr>
          <w:color w:val="221F1F"/>
          <w:sz w:val="20"/>
          <w:szCs w:val="20"/>
        </w:rPr>
        <w:t>bibliográficas</w:t>
      </w:r>
    </w:p>
    <w:p w14:paraId="46530260" w14:textId="77777777" w:rsidR="00936B50" w:rsidRPr="00235836" w:rsidRDefault="00936B50" w:rsidP="00F2337A">
      <w:pPr>
        <w:pStyle w:val="PargrafodaLista"/>
        <w:widowControl w:val="0"/>
        <w:numPr>
          <w:ilvl w:val="0"/>
          <w:numId w:val="3"/>
        </w:numPr>
        <w:tabs>
          <w:tab w:val="left" w:pos="304"/>
          <w:tab w:val="left" w:pos="3828"/>
        </w:tabs>
        <w:spacing w:line="276" w:lineRule="auto"/>
        <w:ind w:left="0" w:firstLine="0"/>
        <w:jc w:val="left"/>
        <w:rPr>
          <w:sz w:val="20"/>
          <w:szCs w:val="20"/>
        </w:rPr>
      </w:pPr>
      <w:r w:rsidRPr="00235836">
        <w:rPr>
          <w:color w:val="221F1F"/>
          <w:sz w:val="20"/>
          <w:szCs w:val="20"/>
        </w:rPr>
        <w:t>Definições</w:t>
      </w:r>
    </w:p>
    <w:p w14:paraId="798EEB9F" w14:textId="77777777" w:rsidR="00936B50" w:rsidRPr="00235836" w:rsidRDefault="00936B50" w:rsidP="00F2337A">
      <w:pPr>
        <w:pStyle w:val="PargrafodaLista"/>
        <w:widowControl w:val="0"/>
        <w:numPr>
          <w:ilvl w:val="0"/>
          <w:numId w:val="3"/>
        </w:numPr>
        <w:tabs>
          <w:tab w:val="left" w:pos="304"/>
          <w:tab w:val="left" w:pos="3828"/>
        </w:tabs>
        <w:spacing w:line="276" w:lineRule="auto"/>
        <w:ind w:left="0" w:firstLine="0"/>
        <w:jc w:val="left"/>
        <w:rPr>
          <w:sz w:val="20"/>
          <w:szCs w:val="20"/>
        </w:rPr>
      </w:pPr>
      <w:r w:rsidRPr="00235836">
        <w:rPr>
          <w:color w:val="221F1F"/>
          <w:sz w:val="20"/>
          <w:szCs w:val="20"/>
        </w:rPr>
        <w:t>Procedimentos</w:t>
      </w:r>
    </w:p>
    <w:p w14:paraId="7AF22F4A" w14:textId="77777777" w:rsidR="00936B50" w:rsidRDefault="00936B50" w:rsidP="00936B50">
      <w:pPr>
        <w:tabs>
          <w:tab w:val="left" w:pos="3828"/>
        </w:tabs>
        <w:spacing w:line="276" w:lineRule="auto"/>
        <w:rPr>
          <w:b/>
          <w:color w:val="221F1F"/>
          <w:sz w:val="20"/>
          <w:szCs w:val="20"/>
        </w:rPr>
      </w:pPr>
    </w:p>
    <w:p w14:paraId="380D25E4" w14:textId="77777777" w:rsidR="00936B50" w:rsidRPr="00235836" w:rsidRDefault="00936B50" w:rsidP="00936B50">
      <w:pPr>
        <w:tabs>
          <w:tab w:val="left" w:pos="3828"/>
        </w:tabs>
        <w:spacing w:line="276" w:lineRule="auto"/>
        <w:rPr>
          <w:b/>
          <w:sz w:val="20"/>
          <w:szCs w:val="20"/>
        </w:rPr>
      </w:pPr>
      <w:r w:rsidRPr="00235836">
        <w:rPr>
          <w:b/>
          <w:color w:val="221F1F"/>
          <w:sz w:val="20"/>
          <w:szCs w:val="20"/>
        </w:rPr>
        <w:t>ANEXOS</w:t>
      </w:r>
    </w:p>
    <w:p w14:paraId="6B7366FB" w14:textId="77777777" w:rsidR="00936B50" w:rsidRPr="00235836" w:rsidRDefault="00936B50" w:rsidP="00936B50">
      <w:pPr>
        <w:pStyle w:val="Corpodetexto"/>
        <w:tabs>
          <w:tab w:val="left" w:pos="3828"/>
        </w:tabs>
        <w:spacing w:line="276" w:lineRule="auto"/>
        <w:jc w:val="left"/>
        <w:rPr>
          <w:rFonts w:ascii="Times New Roman" w:hAnsi="Times New Roman"/>
          <w:b/>
        </w:rPr>
      </w:pPr>
    </w:p>
    <w:p w14:paraId="45428C24" w14:textId="77777777" w:rsidR="00936B50" w:rsidRPr="00235836" w:rsidRDefault="00936B50" w:rsidP="00F2337A">
      <w:pPr>
        <w:pStyle w:val="PargrafodaLista"/>
        <w:widowControl w:val="0"/>
        <w:numPr>
          <w:ilvl w:val="0"/>
          <w:numId w:val="2"/>
        </w:numPr>
        <w:tabs>
          <w:tab w:val="left" w:pos="335"/>
          <w:tab w:val="left" w:pos="3828"/>
        </w:tabs>
        <w:spacing w:line="276" w:lineRule="auto"/>
        <w:ind w:left="0" w:firstLine="0"/>
        <w:jc w:val="left"/>
        <w:rPr>
          <w:sz w:val="20"/>
          <w:szCs w:val="20"/>
        </w:rPr>
      </w:pPr>
      <w:r w:rsidRPr="00235836">
        <w:rPr>
          <w:color w:val="221F1F"/>
          <w:sz w:val="20"/>
          <w:szCs w:val="20"/>
        </w:rPr>
        <w:t>Exigências e afastamentos d</w:t>
      </w:r>
      <w:r w:rsidRPr="00235836">
        <w:rPr>
          <w:sz w:val="20"/>
          <w:szCs w:val="20"/>
        </w:rPr>
        <w:t>e segurança para área de armazenamento</w:t>
      </w:r>
    </w:p>
    <w:p w14:paraId="25071CB8" w14:textId="77777777" w:rsidR="00936B50" w:rsidRPr="00235836" w:rsidRDefault="00936B50" w:rsidP="00F2337A">
      <w:pPr>
        <w:pStyle w:val="PargrafodaLista"/>
        <w:widowControl w:val="0"/>
        <w:numPr>
          <w:ilvl w:val="0"/>
          <w:numId w:val="2"/>
        </w:numPr>
        <w:tabs>
          <w:tab w:val="left" w:pos="335"/>
          <w:tab w:val="left" w:pos="3828"/>
        </w:tabs>
        <w:spacing w:line="276" w:lineRule="auto"/>
        <w:ind w:left="0" w:firstLine="0"/>
        <w:jc w:val="left"/>
        <w:rPr>
          <w:sz w:val="20"/>
          <w:szCs w:val="20"/>
        </w:rPr>
      </w:pPr>
      <w:r w:rsidRPr="00235836">
        <w:rPr>
          <w:sz w:val="20"/>
          <w:szCs w:val="20"/>
        </w:rPr>
        <w:t>Afastamentos de segurança para recipientes de</w:t>
      </w:r>
      <w:r w:rsidRPr="00235836">
        <w:rPr>
          <w:spacing w:val="-8"/>
          <w:sz w:val="20"/>
          <w:szCs w:val="20"/>
        </w:rPr>
        <w:t xml:space="preserve"> </w:t>
      </w:r>
      <w:r w:rsidRPr="00235836">
        <w:rPr>
          <w:sz w:val="20"/>
          <w:szCs w:val="20"/>
        </w:rPr>
        <w:t>GLP</w:t>
      </w:r>
    </w:p>
    <w:p w14:paraId="1CE577F1" w14:textId="77777777" w:rsidR="00936B50" w:rsidRPr="00235836" w:rsidRDefault="00936B50" w:rsidP="00F2337A">
      <w:pPr>
        <w:pStyle w:val="PargrafodaLista"/>
        <w:widowControl w:val="0"/>
        <w:numPr>
          <w:ilvl w:val="0"/>
          <w:numId w:val="2"/>
        </w:numPr>
        <w:tabs>
          <w:tab w:val="left" w:pos="335"/>
          <w:tab w:val="left" w:pos="3828"/>
        </w:tabs>
        <w:spacing w:line="276" w:lineRule="auto"/>
        <w:ind w:left="0" w:firstLine="0"/>
        <w:jc w:val="left"/>
        <w:rPr>
          <w:sz w:val="20"/>
          <w:szCs w:val="20"/>
        </w:rPr>
      </w:pPr>
      <w:r w:rsidRPr="00235836">
        <w:rPr>
          <w:sz w:val="20"/>
          <w:szCs w:val="20"/>
        </w:rPr>
        <w:t>Informativos</w:t>
      </w:r>
    </w:p>
    <w:p w14:paraId="2A371BC3" w14:textId="77777777" w:rsidR="00936B50" w:rsidRPr="00235836" w:rsidRDefault="00936B50" w:rsidP="00936B50">
      <w:pPr>
        <w:tabs>
          <w:tab w:val="left" w:pos="3828"/>
        </w:tabs>
        <w:spacing w:line="276" w:lineRule="auto"/>
        <w:rPr>
          <w:sz w:val="20"/>
          <w:szCs w:val="20"/>
        </w:rPr>
        <w:sectPr w:rsidR="00936B50" w:rsidRPr="00235836" w:rsidSect="0020673C">
          <w:headerReference w:type="default" r:id="rId10"/>
          <w:footerReference w:type="default" r:id="rId11"/>
          <w:type w:val="continuous"/>
          <w:pgSz w:w="11906" w:h="16838"/>
          <w:pgMar w:top="1134" w:right="1134" w:bottom="1134" w:left="1134" w:header="0" w:footer="0" w:gutter="0"/>
          <w:cols w:space="720"/>
          <w:formProt w:val="0"/>
          <w:titlePg/>
          <w:docGrid w:linePitch="326" w:charSpace="-2049"/>
        </w:sectPr>
      </w:pPr>
    </w:p>
    <w:p w14:paraId="1F30DF0F" w14:textId="77777777" w:rsidR="00936B50" w:rsidRPr="00235836" w:rsidRDefault="00936B50" w:rsidP="00DF5288">
      <w:pPr>
        <w:pStyle w:val="ITTTULO1"/>
      </w:pPr>
      <w:r w:rsidRPr="00F848D5">
        <w:lastRenderedPageBreak/>
        <w:t>OBJETIVO</w:t>
      </w:r>
    </w:p>
    <w:p w14:paraId="30EA0669" w14:textId="77777777" w:rsidR="00936B50" w:rsidRPr="00235836" w:rsidRDefault="00936B50" w:rsidP="00DF5288">
      <w:pPr>
        <w:pStyle w:val="ITTEXTO2"/>
      </w:pPr>
      <w:r w:rsidRPr="00235836">
        <w:t xml:space="preserve">Estabelecer medidas de segurança contra incêndio para os locais destinados a manipulação, armazenamento, comercialização, utilização, instalações internas e centrais de GLP (gás liquefeito de petróleo), atendendo ao previsto no </w:t>
      </w:r>
      <w:r>
        <w:t xml:space="preserve">Código </w:t>
      </w:r>
      <w:r w:rsidRPr="00235836">
        <w:t xml:space="preserve">de </w:t>
      </w:r>
      <w:r>
        <w:t>Segurança contra I</w:t>
      </w:r>
      <w:r w:rsidRPr="00235836">
        <w:t>ncêndio</w:t>
      </w:r>
      <w:r>
        <w:t xml:space="preserve"> e Emergência </w:t>
      </w:r>
      <w:r w:rsidRPr="00235836">
        <w:t xml:space="preserve">das edificações e áreas de risco do Estado de </w:t>
      </w:r>
      <w:r>
        <w:t>Alagoas</w:t>
      </w:r>
      <w:r w:rsidRPr="00235836">
        <w:t>.</w:t>
      </w:r>
    </w:p>
    <w:p w14:paraId="1D04BA52" w14:textId="77777777" w:rsidR="00936B50" w:rsidRPr="00235836" w:rsidRDefault="00936B50" w:rsidP="00DF5288">
      <w:pPr>
        <w:pStyle w:val="ITTTULO1"/>
      </w:pPr>
      <w:r w:rsidRPr="00F848D5">
        <w:t>APLICAÇÃO</w:t>
      </w:r>
    </w:p>
    <w:p w14:paraId="596C9CE7" w14:textId="77777777" w:rsidR="00936B50" w:rsidRPr="00235836" w:rsidRDefault="00936B50" w:rsidP="00DF5288">
      <w:pPr>
        <w:pStyle w:val="ITTEXTO2"/>
      </w:pPr>
      <w:r w:rsidRPr="00235836">
        <w:t>Esta Instrução Técnica (IT) aplica-se às edificações e áreas de riscos destinadas</w:t>
      </w:r>
      <w:r w:rsidRPr="00235836">
        <w:rPr>
          <w:spacing w:val="-4"/>
        </w:rPr>
        <w:t xml:space="preserve"> </w:t>
      </w:r>
      <w:r w:rsidRPr="00235836">
        <w:t>a:</w:t>
      </w:r>
    </w:p>
    <w:p w14:paraId="36CC1DD7" w14:textId="77777777" w:rsidR="00936B50" w:rsidRPr="00235836" w:rsidRDefault="00936B50" w:rsidP="00DF5288">
      <w:pPr>
        <w:pStyle w:val="ITTESTO3"/>
      </w:pPr>
      <w:r w:rsidRPr="00235836">
        <w:t>Bases de armazenamento, envasamento e distribuição de GLP (gás liquefeito de</w:t>
      </w:r>
      <w:r w:rsidRPr="00235836">
        <w:rPr>
          <w:spacing w:val="-1"/>
        </w:rPr>
        <w:t xml:space="preserve"> </w:t>
      </w:r>
      <w:r w:rsidRPr="00235836">
        <w:t>petróleo);</w:t>
      </w:r>
    </w:p>
    <w:p w14:paraId="4FA1855D" w14:textId="77777777" w:rsidR="00936B50" w:rsidRPr="00235836" w:rsidRDefault="00936B50" w:rsidP="00DF5288">
      <w:pPr>
        <w:pStyle w:val="ITTESTO3"/>
      </w:pPr>
      <w:r w:rsidRPr="00235836">
        <w:t>Áreas de armazenamento de recipientes transportáveis de GLP, destinados ou não à</w:t>
      </w:r>
      <w:r w:rsidRPr="00235836">
        <w:rPr>
          <w:spacing w:val="-8"/>
        </w:rPr>
        <w:t xml:space="preserve"> </w:t>
      </w:r>
      <w:r w:rsidRPr="00235836">
        <w:t>comercialização;</w:t>
      </w:r>
    </w:p>
    <w:p w14:paraId="02862CD6" w14:textId="77777777" w:rsidR="00936B50" w:rsidRPr="00235836" w:rsidRDefault="00936B50" w:rsidP="00DF5288">
      <w:pPr>
        <w:pStyle w:val="ITTESTO3"/>
      </w:pPr>
      <w:r w:rsidRPr="00235836">
        <w:t>Central de GLP (recipientes transportáveis, estacionários e abastecimento a</w:t>
      </w:r>
      <w:r w:rsidRPr="00235836">
        <w:rPr>
          <w:spacing w:val="-4"/>
        </w:rPr>
        <w:t xml:space="preserve"> </w:t>
      </w:r>
      <w:r w:rsidRPr="00235836">
        <w:t>granel);</w:t>
      </w:r>
    </w:p>
    <w:p w14:paraId="7072BE5E" w14:textId="77777777" w:rsidR="00936B50" w:rsidRPr="00235836" w:rsidRDefault="00936B50" w:rsidP="00DF5288">
      <w:pPr>
        <w:pStyle w:val="ITTESTO3"/>
      </w:pPr>
      <w:r w:rsidRPr="00235836">
        <w:t>Instalações internas de</w:t>
      </w:r>
      <w:r w:rsidRPr="00235836">
        <w:rPr>
          <w:spacing w:val="1"/>
        </w:rPr>
        <w:t xml:space="preserve"> </w:t>
      </w:r>
      <w:r w:rsidRPr="00235836">
        <w:t>GLP;</w:t>
      </w:r>
    </w:p>
    <w:p w14:paraId="7CFE17EE" w14:textId="77777777" w:rsidR="00936B50" w:rsidRPr="00235836" w:rsidRDefault="00936B50" w:rsidP="00DF5288">
      <w:pPr>
        <w:pStyle w:val="ITTESTO3"/>
      </w:pPr>
      <w:r w:rsidRPr="00235836">
        <w:t>Exigências para uso de recipientes até 13 Kg (0,032 m³ ou 32</w:t>
      </w:r>
      <w:r w:rsidRPr="00235836">
        <w:rPr>
          <w:spacing w:val="-4"/>
        </w:rPr>
        <w:t xml:space="preserve"> </w:t>
      </w:r>
      <w:r w:rsidRPr="00235836">
        <w:t>litros);</w:t>
      </w:r>
    </w:p>
    <w:p w14:paraId="3AE8F913" w14:textId="77777777" w:rsidR="00936B50" w:rsidRPr="00235836" w:rsidRDefault="00936B50" w:rsidP="00DF5288">
      <w:pPr>
        <w:pStyle w:val="ITTESTO3"/>
      </w:pPr>
      <w:r w:rsidRPr="00235836">
        <w:t>Sistema de resfriament</w:t>
      </w:r>
      <w:r>
        <w:t>o para gás liquefeito de petró</w:t>
      </w:r>
      <w:r w:rsidRPr="00235836">
        <w:t>leo.</w:t>
      </w:r>
    </w:p>
    <w:p w14:paraId="16A8323C" w14:textId="77777777" w:rsidR="00936B50" w:rsidRPr="008029ED" w:rsidRDefault="00936B50" w:rsidP="00DF5288">
      <w:pPr>
        <w:pStyle w:val="ITTTULO1"/>
      </w:pPr>
      <w:r w:rsidRPr="008029ED">
        <w:t>REFERÊNCIAS NORMATIVAS E</w:t>
      </w:r>
      <w:r w:rsidRPr="008029ED">
        <w:rPr>
          <w:spacing w:val="-2"/>
        </w:rPr>
        <w:t xml:space="preserve"> </w:t>
      </w:r>
      <w:r w:rsidRPr="008029ED">
        <w:t>BIBLIOGRÁFICAS</w:t>
      </w:r>
    </w:p>
    <w:p w14:paraId="4D9BE397" w14:textId="77777777" w:rsidR="00936B50" w:rsidRPr="00235836" w:rsidRDefault="00936B50" w:rsidP="008F102B">
      <w:pPr>
        <w:pStyle w:val="Corpodetexto"/>
        <w:tabs>
          <w:tab w:val="left" w:pos="3828"/>
        </w:tabs>
        <w:spacing w:before="0" w:after="0" w:line="276" w:lineRule="auto"/>
        <w:rPr>
          <w:rFonts w:ascii="Times New Roman" w:hAnsi="Times New Roman"/>
        </w:rPr>
      </w:pPr>
      <w:r w:rsidRPr="00235836">
        <w:rPr>
          <w:rFonts w:ascii="Times New Roman" w:hAnsi="Times New Roman"/>
        </w:rPr>
        <w:t>PORTARIA ANP Nº 47 – Estabelece a regulamentação para execução das atividades de projeto, construção e operação de transvazamento de sistemas de abastecimento de gás liquefeito de petróleo – GLP a granel.</w:t>
      </w:r>
    </w:p>
    <w:p w14:paraId="7076EFBE" w14:textId="77777777" w:rsidR="00936B50" w:rsidRPr="00235836" w:rsidRDefault="00936B50" w:rsidP="008F102B">
      <w:pPr>
        <w:pStyle w:val="Corpodetexto"/>
        <w:tabs>
          <w:tab w:val="left" w:pos="3828"/>
        </w:tabs>
        <w:spacing w:after="0" w:line="276" w:lineRule="auto"/>
        <w:rPr>
          <w:rFonts w:ascii="Times New Roman" w:hAnsi="Times New Roman"/>
        </w:rPr>
      </w:pPr>
      <w:r w:rsidRPr="00235836">
        <w:rPr>
          <w:rFonts w:ascii="Times New Roman" w:hAnsi="Times New Roman"/>
        </w:rPr>
        <w:t>ASSOCIAÇÃO BRASILEIRA DE NORMAS TÉCNICAS</w:t>
      </w:r>
    </w:p>
    <w:p w14:paraId="1DD84EB3" w14:textId="77777777" w:rsidR="00936B50" w:rsidRPr="00235836" w:rsidRDefault="00936B50" w:rsidP="008F102B">
      <w:pPr>
        <w:pStyle w:val="Corpodetexto"/>
        <w:tabs>
          <w:tab w:val="left" w:pos="3828"/>
        </w:tabs>
        <w:spacing w:after="0" w:line="276" w:lineRule="auto"/>
        <w:rPr>
          <w:rFonts w:ascii="Times New Roman" w:hAnsi="Times New Roman"/>
        </w:rPr>
      </w:pPr>
      <w:r w:rsidRPr="00235836">
        <w:rPr>
          <w:rFonts w:ascii="Times New Roman" w:hAnsi="Times New Roman"/>
        </w:rPr>
        <w:t xml:space="preserve">(ABNT). </w:t>
      </w:r>
      <w:r w:rsidRPr="00235836">
        <w:rPr>
          <w:rFonts w:ascii="Times New Roman" w:hAnsi="Times New Roman"/>
          <w:b/>
        </w:rPr>
        <w:t xml:space="preserve">NBR 5410 </w:t>
      </w:r>
      <w:r w:rsidRPr="00235836">
        <w:rPr>
          <w:rFonts w:ascii="Times New Roman" w:hAnsi="Times New Roman"/>
        </w:rPr>
        <w:t>– Instalações elétricas de baixa tensão.</w:t>
      </w:r>
    </w:p>
    <w:p w14:paraId="0E4FFA7A"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5419 </w:t>
      </w:r>
      <w:r w:rsidRPr="00235836">
        <w:rPr>
          <w:rFonts w:ascii="Times New Roman" w:hAnsi="Times New Roman"/>
        </w:rPr>
        <w:t>- Proteção de estruturas contra descargas</w:t>
      </w:r>
      <w:r w:rsidRPr="00235836">
        <w:rPr>
          <w:rFonts w:ascii="Times New Roman" w:hAnsi="Times New Roman"/>
          <w:spacing w:val="-2"/>
        </w:rPr>
        <w:t xml:space="preserve"> </w:t>
      </w:r>
      <w:r w:rsidRPr="00235836">
        <w:rPr>
          <w:rFonts w:ascii="Times New Roman" w:hAnsi="Times New Roman"/>
        </w:rPr>
        <w:t>atmosféricas.</w:t>
      </w:r>
    </w:p>
    <w:p w14:paraId="2D48DECE"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8613 </w:t>
      </w:r>
      <w:r w:rsidRPr="00235836">
        <w:rPr>
          <w:rFonts w:ascii="Times New Roman" w:hAnsi="Times New Roman"/>
        </w:rPr>
        <w:t>- Mangueiras de PVC plastificado para instalações domésticas de gás liquefeito de petróleo</w:t>
      </w:r>
      <w:r w:rsidRPr="00235836">
        <w:rPr>
          <w:rFonts w:ascii="Times New Roman" w:hAnsi="Times New Roman"/>
          <w:spacing w:val="-14"/>
        </w:rPr>
        <w:t xml:space="preserve"> </w:t>
      </w:r>
      <w:r w:rsidRPr="00235836">
        <w:rPr>
          <w:rFonts w:ascii="Times New Roman" w:hAnsi="Times New Roman"/>
        </w:rPr>
        <w:t>(GLP).</w:t>
      </w:r>
    </w:p>
    <w:p w14:paraId="5F985F6C"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13103 </w:t>
      </w:r>
      <w:r w:rsidRPr="00235836">
        <w:rPr>
          <w:rFonts w:ascii="Times New Roman" w:hAnsi="Times New Roman"/>
        </w:rPr>
        <w:t>- Instalação de aparelhos a gás para uso residencial -</w:t>
      </w:r>
      <w:r w:rsidRPr="00235836">
        <w:rPr>
          <w:rFonts w:ascii="Times New Roman" w:hAnsi="Times New Roman"/>
          <w:spacing w:val="2"/>
        </w:rPr>
        <w:t xml:space="preserve"> </w:t>
      </w:r>
      <w:r w:rsidRPr="00235836">
        <w:rPr>
          <w:rFonts w:ascii="Times New Roman" w:hAnsi="Times New Roman"/>
        </w:rPr>
        <w:t>Requisitos.</w:t>
      </w:r>
    </w:p>
    <w:p w14:paraId="7391A339"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13419 </w:t>
      </w:r>
      <w:r w:rsidRPr="00235836">
        <w:rPr>
          <w:rFonts w:ascii="Times New Roman" w:hAnsi="Times New Roman"/>
        </w:rPr>
        <w:t>- Mangueira de borracha para condução de gases GLP/GN/GNF -</w:t>
      </w:r>
      <w:r w:rsidRPr="00235836">
        <w:rPr>
          <w:rFonts w:ascii="Times New Roman" w:hAnsi="Times New Roman"/>
          <w:spacing w:val="-2"/>
        </w:rPr>
        <w:t xml:space="preserve"> </w:t>
      </w:r>
      <w:r w:rsidRPr="00235836">
        <w:rPr>
          <w:rFonts w:ascii="Times New Roman" w:hAnsi="Times New Roman"/>
        </w:rPr>
        <w:t>Especificação.</w:t>
      </w:r>
    </w:p>
    <w:p w14:paraId="352FBE9D"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13523 </w:t>
      </w:r>
      <w:r w:rsidRPr="00235836">
        <w:rPr>
          <w:rFonts w:ascii="Times New Roman" w:hAnsi="Times New Roman"/>
        </w:rPr>
        <w:t>- Central predial de gás liquefeito de petróleo –</w:t>
      </w:r>
      <w:r w:rsidRPr="00235836">
        <w:rPr>
          <w:rFonts w:ascii="Times New Roman" w:hAnsi="Times New Roman"/>
          <w:spacing w:val="-1"/>
        </w:rPr>
        <w:t xml:space="preserve"> </w:t>
      </w:r>
      <w:r w:rsidRPr="00235836">
        <w:rPr>
          <w:rFonts w:ascii="Times New Roman" w:hAnsi="Times New Roman"/>
        </w:rPr>
        <w:t>GLP.</w:t>
      </w:r>
    </w:p>
    <w:p w14:paraId="03B05F16"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13714 </w:t>
      </w:r>
      <w:r w:rsidRPr="00235836">
        <w:rPr>
          <w:rFonts w:ascii="Times New Roman" w:hAnsi="Times New Roman"/>
        </w:rPr>
        <w:t>- Sistemas de hidrantes e de mangotinhos para combate a</w:t>
      </w:r>
      <w:r w:rsidRPr="00235836">
        <w:rPr>
          <w:rFonts w:ascii="Times New Roman" w:hAnsi="Times New Roman"/>
          <w:spacing w:val="-7"/>
        </w:rPr>
        <w:t xml:space="preserve"> </w:t>
      </w:r>
      <w:r w:rsidRPr="00235836">
        <w:rPr>
          <w:rFonts w:ascii="Times New Roman" w:hAnsi="Times New Roman"/>
        </w:rPr>
        <w:t>incêndio.</w:t>
      </w:r>
    </w:p>
    <w:p w14:paraId="203C7E80"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14024 </w:t>
      </w:r>
      <w:r w:rsidRPr="00235836">
        <w:rPr>
          <w:rFonts w:ascii="Times New Roman" w:hAnsi="Times New Roman"/>
        </w:rPr>
        <w:t>- Central de gás liquefeito de petróleo (GLP) - Sistema de abastecimento a granel - Procedimento operacional.</w:t>
      </w:r>
    </w:p>
    <w:p w14:paraId="4BCDAE1F"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14095 </w:t>
      </w:r>
      <w:r w:rsidRPr="00235836">
        <w:rPr>
          <w:rFonts w:ascii="Times New Roman" w:hAnsi="Times New Roman"/>
        </w:rPr>
        <w:t>- Transporte rodoviário de produtos perigosos - Área de estacio</w:t>
      </w:r>
      <w:r>
        <w:rPr>
          <w:rFonts w:ascii="Times New Roman" w:hAnsi="Times New Roman"/>
        </w:rPr>
        <w:t>namento para veículos - Requisi</w:t>
      </w:r>
      <w:r w:rsidRPr="00235836">
        <w:rPr>
          <w:rFonts w:ascii="Times New Roman" w:hAnsi="Times New Roman"/>
        </w:rPr>
        <w:t>tos de Segurança.</w:t>
      </w:r>
    </w:p>
    <w:p w14:paraId="2C9DA8E4"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14177 </w:t>
      </w:r>
      <w:r w:rsidRPr="00235836">
        <w:rPr>
          <w:rFonts w:ascii="Times New Roman" w:hAnsi="Times New Roman"/>
        </w:rPr>
        <w:t xml:space="preserve">- Tubo </w:t>
      </w:r>
      <w:r>
        <w:rPr>
          <w:rFonts w:ascii="Times New Roman" w:hAnsi="Times New Roman"/>
        </w:rPr>
        <w:t>flexível metálico para instala</w:t>
      </w:r>
      <w:r w:rsidRPr="00235836">
        <w:rPr>
          <w:rFonts w:ascii="Times New Roman" w:hAnsi="Times New Roman"/>
        </w:rPr>
        <w:t>ções de gás combustível de baixa</w:t>
      </w:r>
      <w:r w:rsidRPr="00235836">
        <w:rPr>
          <w:rFonts w:ascii="Times New Roman" w:hAnsi="Times New Roman"/>
          <w:spacing w:val="-7"/>
        </w:rPr>
        <w:t xml:space="preserve"> </w:t>
      </w:r>
      <w:r w:rsidRPr="00235836">
        <w:rPr>
          <w:rFonts w:ascii="Times New Roman" w:hAnsi="Times New Roman"/>
        </w:rPr>
        <w:t>pressão.</w:t>
      </w:r>
    </w:p>
    <w:p w14:paraId="3764ED33"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15186 </w:t>
      </w:r>
      <w:r w:rsidRPr="00235836">
        <w:rPr>
          <w:rFonts w:ascii="Times New Roman" w:hAnsi="Times New Roman"/>
        </w:rPr>
        <w:t>- Base de armazenamento, envasa- mento e distribuição de GLP - Projeto e</w:t>
      </w:r>
      <w:r w:rsidRPr="00235836">
        <w:rPr>
          <w:rFonts w:ascii="Times New Roman" w:hAnsi="Times New Roman"/>
          <w:spacing w:val="-8"/>
        </w:rPr>
        <w:t xml:space="preserve"> </w:t>
      </w:r>
      <w:r w:rsidRPr="00235836">
        <w:rPr>
          <w:rFonts w:ascii="Times New Roman" w:hAnsi="Times New Roman"/>
        </w:rPr>
        <w:t>Construção.</w:t>
      </w:r>
    </w:p>
    <w:p w14:paraId="35EC841C"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15514 </w:t>
      </w:r>
      <w:r w:rsidRPr="00235836">
        <w:rPr>
          <w:rFonts w:ascii="Times New Roman" w:hAnsi="Times New Roman"/>
        </w:rPr>
        <w:t>- Áre</w:t>
      </w:r>
      <w:r>
        <w:rPr>
          <w:rFonts w:ascii="Times New Roman" w:hAnsi="Times New Roman"/>
        </w:rPr>
        <w:t>a de armazenamento de recipientes trans</w:t>
      </w:r>
      <w:r w:rsidRPr="00235836">
        <w:rPr>
          <w:rFonts w:ascii="Times New Roman" w:hAnsi="Times New Roman"/>
        </w:rPr>
        <w:t>portáveis de gás li</w:t>
      </w:r>
      <w:r>
        <w:rPr>
          <w:rFonts w:ascii="Times New Roman" w:hAnsi="Times New Roman"/>
        </w:rPr>
        <w:t>quefeito de petróleo (GLP), des</w:t>
      </w:r>
      <w:r w:rsidRPr="00235836">
        <w:rPr>
          <w:rFonts w:ascii="Times New Roman" w:hAnsi="Times New Roman"/>
        </w:rPr>
        <w:t>tinados ou não à comercialização - Critérios de</w:t>
      </w:r>
      <w:r w:rsidRPr="00235836">
        <w:rPr>
          <w:rFonts w:ascii="Times New Roman" w:hAnsi="Times New Roman"/>
          <w:spacing w:val="-14"/>
        </w:rPr>
        <w:t xml:space="preserve"> </w:t>
      </w:r>
      <w:r w:rsidRPr="00235836">
        <w:rPr>
          <w:rFonts w:ascii="Times New Roman" w:hAnsi="Times New Roman"/>
        </w:rPr>
        <w:t>segurança.</w:t>
      </w:r>
    </w:p>
    <w:p w14:paraId="4D95040E" w14:textId="77777777" w:rsidR="00936B50" w:rsidRPr="00235836" w:rsidRDefault="00936B50" w:rsidP="008F102B">
      <w:pPr>
        <w:pStyle w:val="Corpodetexto"/>
        <w:tabs>
          <w:tab w:val="left" w:pos="806"/>
          <w:tab w:val="left" w:pos="3828"/>
        </w:tabs>
        <w:spacing w:after="0" w:line="276" w:lineRule="auto"/>
        <w:rPr>
          <w:rFonts w:ascii="Times New Roman" w:hAnsi="Times New Roman"/>
        </w:rPr>
      </w:pPr>
      <w:r w:rsidRPr="00235836">
        <w:rPr>
          <w:rFonts w:ascii="Times New Roman" w:hAnsi="Times New Roman"/>
          <w:u w:val="single"/>
        </w:rPr>
        <w:t xml:space="preserve"> </w:t>
      </w:r>
      <w:r w:rsidRPr="00235836">
        <w:rPr>
          <w:rFonts w:ascii="Times New Roman" w:hAnsi="Times New Roman"/>
          <w:u w:val="single"/>
        </w:rPr>
        <w:tab/>
      </w:r>
      <w:r w:rsidRPr="00235836">
        <w:rPr>
          <w:rFonts w:ascii="Times New Roman" w:hAnsi="Times New Roman"/>
        </w:rPr>
        <w:t>.</w:t>
      </w:r>
      <w:r w:rsidRPr="00235836">
        <w:rPr>
          <w:rFonts w:ascii="Times New Roman" w:hAnsi="Times New Roman"/>
          <w:b/>
        </w:rPr>
        <w:t xml:space="preserve">NBR 15526 </w:t>
      </w:r>
      <w:r w:rsidRPr="00235836">
        <w:rPr>
          <w:rFonts w:ascii="Times New Roman" w:hAnsi="Times New Roman"/>
        </w:rPr>
        <w:t>- Redes de distribuição interna para gases combustíveis em instalações residenciais e</w:t>
      </w:r>
      <w:r w:rsidRPr="00235836">
        <w:rPr>
          <w:rFonts w:ascii="Times New Roman" w:hAnsi="Times New Roman"/>
          <w:spacing w:val="12"/>
        </w:rPr>
        <w:t xml:space="preserve"> </w:t>
      </w:r>
      <w:r w:rsidRPr="00235836">
        <w:rPr>
          <w:rFonts w:ascii="Times New Roman" w:hAnsi="Times New Roman"/>
        </w:rPr>
        <w:t>comerciais</w:t>
      </w:r>
    </w:p>
    <w:p w14:paraId="68C97DC7" w14:textId="77777777" w:rsidR="00936B50" w:rsidRPr="00235836" w:rsidRDefault="00936B50" w:rsidP="008F102B">
      <w:pPr>
        <w:pStyle w:val="Corpodetexto"/>
        <w:tabs>
          <w:tab w:val="left" w:pos="3828"/>
        </w:tabs>
        <w:spacing w:after="0" w:line="276" w:lineRule="auto"/>
        <w:rPr>
          <w:rFonts w:ascii="Times New Roman" w:hAnsi="Times New Roman"/>
        </w:rPr>
      </w:pPr>
      <w:r w:rsidRPr="00235836">
        <w:rPr>
          <w:rFonts w:ascii="Times New Roman" w:hAnsi="Times New Roman"/>
        </w:rPr>
        <w:t>- projeto e execução.</w:t>
      </w:r>
    </w:p>
    <w:p w14:paraId="14EB1C54" w14:textId="77777777" w:rsidR="00936B50" w:rsidRDefault="00936B50" w:rsidP="008F102B">
      <w:pPr>
        <w:tabs>
          <w:tab w:val="left" w:pos="3828"/>
        </w:tabs>
        <w:spacing w:after="0" w:line="276" w:lineRule="auto"/>
        <w:rPr>
          <w:i/>
          <w:sz w:val="20"/>
          <w:szCs w:val="20"/>
        </w:rPr>
      </w:pPr>
      <w:r w:rsidRPr="00235836">
        <w:rPr>
          <w:b/>
          <w:sz w:val="20"/>
          <w:szCs w:val="20"/>
        </w:rPr>
        <w:t xml:space="preserve">ISO 18225 </w:t>
      </w:r>
      <w:r w:rsidRPr="00235836">
        <w:rPr>
          <w:sz w:val="20"/>
          <w:szCs w:val="20"/>
        </w:rPr>
        <w:t xml:space="preserve">– </w:t>
      </w:r>
      <w:r w:rsidRPr="00235836">
        <w:rPr>
          <w:i/>
          <w:sz w:val="20"/>
          <w:szCs w:val="20"/>
        </w:rPr>
        <w:t>Plastics</w:t>
      </w:r>
      <w:r>
        <w:rPr>
          <w:i/>
          <w:sz w:val="20"/>
          <w:szCs w:val="20"/>
        </w:rPr>
        <w:t xml:space="preserve"> </w:t>
      </w:r>
      <w:r w:rsidRPr="00235836">
        <w:rPr>
          <w:i/>
          <w:sz w:val="20"/>
          <w:szCs w:val="20"/>
        </w:rPr>
        <w:t xml:space="preserve"> piping systems – Multilayer piping systems for outdoor gas installa</w:t>
      </w:r>
      <w:r>
        <w:rPr>
          <w:i/>
          <w:sz w:val="20"/>
          <w:szCs w:val="20"/>
        </w:rPr>
        <w:t>tions – Specifications for sys</w:t>
      </w:r>
      <w:r w:rsidRPr="00235836">
        <w:rPr>
          <w:i/>
          <w:sz w:val="20"/>
          <w:szCs w:val="20"/>
        </w:rPr>
        <w:t>tems.</w:t>
      </w:r>
    </w:p>
    <w:p w14:paraId="1AAA7E9C" w14:textId="77777777" w:rsidR="00936B50" w:rsidRDefault="00936B50" w:rsidP="008F102B">
      <w:pPr>
        <w:tabs>
          <w:tab w:val="left" w:pos="3828"/>
        </w:tabs>
        <w:spacing w:after="0" w:line="276" w:lineRule="auto"/>
        <w:rPr>
          <w:sz w:val="20"/>
          <w:szCs w:val="20"/>
        </w:rPr>
      </w:pPr>
      <w:r>
        <w:rPr>
          <w:sz w:val="20"/>
          <w:szCs w:val="20"/>
        </w:rPr>
        <w:t>Instrução Técnica 28 – Corpo de Bombeiros da Polícia Militar do Estado de São Paulo.</w:t>
      </w:r>
    </w:p>
    <w:p w14:paraId="19C7F413" w14:textId="77777777" w:rsidR="008F102B" w:rsidRDefault="008F102B" w:rsidP="008F102B">
      <w:pPr>
        <w:tabs>
          <w:tab w:val="left" w:pos="3828"/>
        </w:tabs>
        <w:spacing w:after="0" w:line="276" w:lineRule="auto"/>
        <w:rPr>
          <w:sz w:val="20"/>
          <w:szCs w:val="20"/>
        </w:rPr>
      </w:pPr>
    </w:p>
    <w:p w14:paraId="26EB48BB" w14:textId="77777777" w:rsidR="008F102B" w:rsidRDefault="008F102B" w:rsidP="008F102B">
      <w:pPr>
        <w:tabs>
          <w:tab w:val="left" w:pos="3828"/>
        </w:tabs>
        <w:spacing w:after="0" w:line="276" w:lineRule="auto"/>
        <w:rPr>
          <w:sz w:val="20"/>
          <w:szCs w:val="20"/>
        </w:rPr>
      </w:pPr>
    </w:p>
    <w:p w14:paraId="2B5200E1" w14:textId="77777777" w:rsidR="00936B50" w:rsidRPr="00235836" w:rsidRDefault="00936B50" w:rsidP="00DF5288">
      <w:pPr>
        <w:pStyle w:val="ITTTULO1"/>
      </w:pPr>
      <w:r w:rsidRPr="00F848D5">
        <w:lastRenderedPageBreak/>
        <w:t>DEFINIÇÕES</w:t>
      </w:r>
    </w:p>
    <w:p w14:paraId="03F89481" w14:textId="77777777" w:rsidR="00936B50" w:rsidRDefault="00936B50" w:rsidP="00DF5288">
      <w:pPr>
        <w:pStyle w:val="ITTEXTO2"/>
      </w:pPr>
      <w:r w:rsidRPr="00235836">
        <w:t>Para os efeitos desta Instrução Técnica aplicam-se as definições constantes da IT 0</w:t>
      </w:r>
      <w:r w:rsidR="00DF5288">
        <w:t>4</w:t>
      </w:r>
      <w:r w:rsidRPr="00235836">
        <w:t xml:space="preserve"> – Terminologia de Segurança contra</w:t>
      </w:r>
      <w:r w:rsidRPr="00235836">
        <w:rPr>
          <w:spacing w:val="-1"/>
        </w:rPr>
        <w:t xml:space="preserve"> </w:t>
      </w:r>
      <w:r w:rsidR="00DF5288">
        <w:t>Incêndio e símbolos gráficos.</w:t>
      </w:r>
    </w:p>
    <w:p w14:paraId="7265C764" w14:textId="77777777" w:rsidR="00936B50" w:rsidRPr="00235836" w:rsidRDefault="00936B50" w:rsidP="00DF5288">
      <w:pPr>
        <w:pStyle w:val="ITTTULO1"/>
      </w:pPr>
      <w:r w:rsidRPr="00F848D5">
        <w:t>PROCEDIMENTOS</w:t>
      </w:r>
    </w:p>
    <w:p w14:paraId="459F3FD0" w14:textId="77777777" w:rsidR="00936B50" w:rsidRPr="00235836" w:rsidRDefault="00936B50" w:rsidP="00F2337A">
      <w:pPr>
        <w:pStyle w:val="PargrafodaLista"/>
        <w:widowControl w:val="0"/>
        <w:numPr>
          <w:ilvl w:val="2"/>
          <w:numId w:val="2"/>
        </w:numPr>
        <w:tabs>
          <w:tab w:val="left" w:pos="450"/>
          <w:tab w:val="left" w:pos="3828"/>
        </w:tabs>
        <w:spacing w:line="276" w:lineRule="auto"/>
        <w:ind w:left="0" w:firstLine="0"/>
        <w:rPr>
          <w:b/>
          <w:sz w:val="20"/>
          <w:szCs w:val="20"/>
        </w:rPr>
      </w:pPr>
      <w:r w:rsidRPr="00235836">
        <w:rPr>
          <w:b/>
          <w:sz w:val="20"/>
          <w:szCs w:val="20"/>
        </w:rPr>
        <w:t>Bases de armazena</w:t>
      </w:r>
      <w:r>
        <w:rPr>
          <w:b/>
          <w:sz w:val="20"/>
          <w:szCs w:val="20"/>
        </w:rPr>
        <w:t>mento, envasamento e distribui</w:t>
      </w:r>
      <w:r w:rsidRPr="00235836">
        <w:rPr>
          <w:b/>
          <w:sz w:val="20"/>
          <w:szCs w:val="20"/>
        </w:rPr>
        <w:t>ção de</w:t>
      </w:r>
      <w:r w:rsidRPr="00235836">
        <w:rPr>
          <w:b/>
          <w:spacing w:val="-2"/>
          <w:sz w:val="20"/>
          <w:szCs w:val="20"/>
        </w:rPr>
        <w:t xml:space="preserve"> </w:t>
      </w:r>
      <w:r w:rsidRPr="00235836">
        <w:rPr>
          <w:b/>
          <w:sz w:val="20"/>
          <w:szCs w:val="20"/>
        </w:rPr>
        <w:t>GLP</w:t>
      </w:r>
    </w:p>
    <w:p w14:paraId="095FEB67" w14:textId="77777777" w:rsidR="00936B50" w:rsidRPr="00235836" w:rsidRDefault="00936B50" w:rsidP="00DF5288">
      <w:pPr>
        <w:pStyle w:val="ITTESTO3"/>
      </w:pPr>
      <w:r w:rsidRPr="00235836">
        <w:t>Para fins dos critérios de segurança na instalação e operação das bases de armazenamento, envasamento e distribuição de GLP, adota-se a norma NBR 15186, com adequações desta</w:t>
      </w:r>
      <w:r w:rsidRPr="00235836">
        <w:rPr>
          <w:spacing w:val="-2"/>
        </w:rPr>
        <w:t xml:space="preserve"> </w:t>
      </w:r>
      <w:r w:rsidRPr="00235836">
        <w:t>IT.</w:t>
      </w:r>
    </w:p>
    <w:p w14:paraId="3FD683EB" w14:textId="77777777" w:rsidR="00936B50" w:rsidRPr="00235836" w:rsidRDefault="00936B50" w:rsidP="00DF5288">
      <w:pPr>
        <w:pStyle w:val="ITTEXTO4"/>
      </w:pPr>
      <w:r w:rsidRPr="00235836">
        <w:t>As unidades de processo destinadas a envasamento de recipientes (carrossel) devem ser providas de sistema fixo de resfriamento (nebulizadores tipo dilúvio). Os locais destinados ao carregamento de veículos-tanque devem ser provi- dos de sistema fixo de resf</w:t>
      </w:r>
      <w:r>
        <w:t>riamento, (nebulizadores ou ca</w:t>
      </w:r>
      <w:r w:rsidRPr="00235836">
        <w:t>nhões monitores) com válvula de acionamento à</w:t>
      </w:r>
      <w:r w:rsidRPr="00235836">
        <w:rPr>
          <w:spacing w:val="-17"/>
        </w:rPr>
        <w:t xml:space="preserve"> </w:t>
      </w:r>
      <w:r w:rsidRPr="00235836">
        <w:t>distância.</w:t>
      </w:r>
    </w:p>
    <w:p w14:paraId="238F9C60" w14:textId="77777777" w:rsidR="00936B50" w:rsidRPr="00235836" w:rsidRDefault="00936B50" w:rsidP="00DF5288">
      <w:pPr>
        <w:pStyle w:val="ITTEXTO4"/>
      </w:pPr>
      <w:r w:rsidRPr="00235836">
        <w:t>Os recipientes estacionários de GLP, com volume acima de 0,25 m³, devem possuir dispositivos de bloqueio de válvula automática (válvulas de excesso de</w:t>
      </w:r>
      <w:r w:rsidRPr="00235836">
        <w:rPr>
          <w:spacing w:val="-7"/>
        </w:rPr>
        <w:t xml:space="preserve"> </w:t>
      </w:r>
      <w:r w:rsidRPr="00235836">
        <w:t>fluxo).</w:t>
      </w:r>
    </w:p>
    <w:p w14:paraId="576EC5B9" w14:textId="77777777" w:rsidR="00936B50" w:rsidRPr="00235836" w:rsidRDefault="00936B50" w:rsidP="008F7B70">
      <w:pPr>
        <w:pStyle w:val="ITTEXTO5"/>
      </w:pPr>
      <w:r w:rsidRPr="00235836">
        <w:t>Os recipientes estacionários destinados a envasamento devem possuir registro de fechamento por meio de controle com acionamento à</w:t>
      </w:r>
      <w:r>
        <w:t xml:space="preserve"> distância para os casos de va</w:t>
      </w:r>
      <w:r w:rsidRPr="00235836">
        <w:t>zamento.</w:t>
      </w:r>
    </w:p>
    <w:p w14:paraId="4FA4228C" w14:textId="77777777" w:rsidR="00936B50" w:rsidRPr="008D2A5F" w:rsidRDefault="00936B50" w:rsidP="00DF5288">
      <w:pPr>
        <w:pStyle w:val="ITTEXTO4"/>
      </w:pPr>
      <w:r w:rsidRPr="008D2A5F">
        <w:t>Recipientes estacionários com capacidade superior</w:t>
      </w:r>
      <w:r w:rsidRPr="008D2A5F">
        <w:rPr>
          <w:spacing w:val="1"/>
        </w:rPr>
        <w:t xml:space="preserve"> </w:t>
      </w:r>
      <w:r w:rsidRPr="008D2A5F">
        <w:t>a</w:t>
      </w:r>
      <w:r>
        <w:t xml:space="preserve"> </w:t>
      </w:r>
      <w:r w:rsidRPr="008D2A5F">
        <w:t>8 m³ devem manter o afastamento mínimo entre tanques, edificações e limites de propriedade conforme a Tabela 1.</w:t>
      </w:r>
    </w:p>
    <w:p w14:paraId="66CE349E" w14:textId="77777777" w:rsidR="00936B50" w:rsidRPr="00235836" w:rsidRDefault="00936B50" w:rsidP="00936B50">
      <w:pPr>
        <w:tabs>
          <w:tab w:val="left" w:pos="3828"/>
        </w:tabs>
        <w:spacing w:line="276" w:lineRule="auto"/>
        <w:jc w:val="center"/>
        <w:rPr>
          <w:sz w:val="20"/>
          <w:szCs w:val="20"/>
        </w:rPr>
      </w:pPr>
      <w:r w:rsidRPr="00235836">
        <w:rPr>
          <w:b/>
          <w:color w:val="221F1F"/>
          <w:sz w:val="20"/>
          <w:szCs w:val="20"/>
        </w:rPr>
        <w:t xml:space="preserve">Tabela 1: </w:t>
      </w:r>
      <w:r w:rsidRPr="00235836">
        <w:rPr>
          <w:sz w:val="20"/>
          <w:szCs w:val="20"/>
        </w:rPr>
        <w:t>Afastamento mínimo de seg</w:t>
      </w:r>
      <w:r>
        <w:rPr>
          <w:sz w:val="20"/>
          <w:szCs w:val="20"/>
        </w:rPr>
        <w:t>urança para recipientes estaci</w:t>
      </w:r>
      <w:r w:rsidRPr="00235836">
        <w:rPr>
          <w:sz w:val="20"/>
          <w:szCs w:val="20"/>
        </w:rPr>
        <w:t>onários de GLP.</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861"/>
        <w:gridCol w:w="2090"/>
        <w:gridCol w:w="2972"/>
      </w:tblGrid>
      <w:tr w:rsidR="00936B50" w:rsidRPr="00381803" w14:paraId="06F4E9FD" w14:textId="77777777" w:rsidTr="009B17EB">
        <w:trPr>
          <w:trHeight w:val="736"/>
          <w:jc w:val="center"/>
        </w:trPr>
        <w:tc>
          <w:tcPr>
            <w:tcW w:w="2861" w:type="dxa"/>
            <w:tcBorders>
              <w:top w:val="single" w:sz="12" w:space="0" w:color="auto"/>
              <w:left w:val="single" w:sz="12" w:space="0" w:color="auto"/>
              <w:bottom w:val="single" w:sz="12" w:space="0" w:color="auto"/>
              <w:right w:val="single" w:sz="12" w:space="0" w:color="auto"/>
            </w:tcBorders>
            <w:shd w:val="clear" w:color="auto" w:fill="DDD9C3"/>
            <w:vAlign w:val="center"/>
          </w:tcPr>
          <w:p w14:paraId="0FC5707C"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b/>
              </w:rPr>
            </w:pPr>
            <w:r w:rsidRPr="00381803">
              <w:rPr>
                <w:rFonts w:ascii="Times New Roman" w:hAnsi="Times New Roman"/>
                <w:b/>
              </w:rPr>
              <w:t>Capacidade volumétrica (m</w:t>
            </w:r>
            <w:r w:rsidRPr="00381803">
              <w:rPr>
                <w:rFonts w:ascii="Times New Roman" w:hAnsi="Times New Roman"/>
                <w:b/>
                <w:vertAlign w:val="superscript"/>
              </w:rPr>
              <w:t>3</w:t>
            </w:r>
            <w:r w:rsidRPr="00381803">
              <w:rPr>
                <w:rFonts w:ascii="Times New Roman" w:hAnsi="Times New Roman"/>
                <w:b/>
              </w:rPr>
              <w:t>)</w:t>
            </w:r>
          </w:p>
        </w:tc>
        <w:tc>
          <w:tcPr>
            <w:tcW w:w="2090" w:type="dxa"/>
            <w:tcBorders>
              <w:top w:val="single" w:sz="12" w:space="0" w:color="auto"/>
              <w:left w:val="single" w:sz="12" w:space="0" w:color="auto"/>
              <w:bottom w:val="single" w:sz="12" w:space="0" w:color="auto"/>
              <w:right w:val="single" w:sz="12" w:space="0" w:color="auto"/>
            </w:tcBorders>
            <w:shd w:val="clear" w:color="auto" w:fill="DDD9C3"/>
            <w:vAlign w:val="center"/>
          </w:tcPr>
          <w:p w14:paraId="24790BC8"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b/>
              </w:rPr>
            </w:pPr>
            <w:r w:rsidRPr="00381803">
              <w:rPr>
                <w:rFonts w:ascii="Times New Roman" w:hAnsi="Times New Roman"/>
                <w:b/>
              </w:rPr>
              <w:t>Edificações e limites de propriedade (m)</w:t>
            </w:r>
          </w:p>
        </w:tc>
        <w:tc>
          <w:tcPr>
            <w:tcW w:w="2972" w:type="dxa"/>
            <w:tcBorders>
              <w:top w:val="single" w:sz="12" w:space="0" w:color="auto"/>
              <w:left w:val="single" w:sz="12" w:space="0" w:color="auto"/>
              <w:bottom w:val="single" w:sz="12" w:space="0" w:color="auto"/>
              <w:right w:val="single" w:sz="12" w:space="0" w:color="auto"/>
            </w:tcBorders>
            <w:shd w:val="clear" w:color="auto" w:fill="DDD9C3"/>
            <w:vAlign w:val="center"/>
          </w:tcPr>
          <w:p w14:paraId="52C5BD1D"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b/>
              </w:rPr>
            </w:pPr>
            <w:r w:rsidRPr="00381803">
              <w:rPr>
                <w:rFonts w:ascii="Times New Roman" w:hAnsi="Times New Roman"/>
                <w:b/>
              </w:rPr>
              <w:t>Entre tanques (m)</w:t>
            </w:r>
          </w:p>
        </w:tc>
      </w:tr>
      <w:tr w:rsidR="00936B50" w:rsidRPr="00381803" w14:paraId="7B031506" w14:textId="77777777" w:rsidTr="009B17EB">
        <w:trPr>
          <w:trHeight w:val="477"/>
          <w:jc w:val="center"/>
        </w:trPr>
        <w:tc>
          <w:tcPr>
            <w:tcW w:w="2861" w:type="dxa"/>
            <w:tcBorders>
              <w:top w:val="single" w:sz="12" w:space="0" w:color="auto"/>
              <w:left w:val="single" w:sz="12" w:space="0" w:color="auto"/>
              <w:bottom w:val="single" w:sz="12" w:space="0" w:color="auto"/>
              <w:right w:val="single" w:sz="12" w:space="0" w:color="auto"/>
            </w:tcBorders>
            <w:vAlign w:val="center"/>
          </w:tcPr>
          <w:p w14:paraId="7CC14A53"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8,00 a 120,00</w:t>
            </w:r>
          </w:p>
        </w:tc>
        <w:tc>
          <w:tcPr>
            <w:tcW w:w="2090" w:type="dxa"/>
            <w:tcBorders>
              <w:top w:val="single" w:sz="12" w:space="0" w:color="auto"/>
              <w:left w:val="single" w:sz="12" w:space="0" w:color="auto"/>
              <w:bottom w:val="single" w:sz="12" w:space="0" w:color="auto"/>
              <w:right w:val="single" w:sz="12" w:space="0" w:color="auto"/>
            </w:tcBorders>
            <w:vAlign w:val="center"/>
          </w:tcPr>
          <w:p w14:paraId="1E4D53EE"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15,0</w:t>
            </w:r>
          </w:p>
        </w:tc>
        <w:tc>
          <w:tcPr>
            <w:tcW w:w="2972" w:type="dxa"/>
            <w:tcBorders>
              <w:top w:val="single" w:sz="12" w:space="0" w:color="auto"/>
              <w:left w:val="single" w:sz="12" w:space="0" w:color="auto"/>
              <w:bottom w:val="single" w:sz="12" w:space="0" w:color="auto"/>
              <w:right w:val="single" w:sz="12" w:space="0" w:color="auto"/>
            </w:tcBorders>
            <w:vAlign w:val="center"/>
          </w:tcPr>
          <w:p w14:paraId="17999C04"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1,5</w:t>
            </w:r>
          </w:p>
        </w:tc>
      </w:tr>
      <w:tr w:rsidR="00936B50" w:rsidRPr="00381803" w14:paraId="488B3044" w14:textId="77777777" w:rsidTr="009B17EB">
        <w:trPr>
          <w:trHeight w:val="736"/>
          <w:jc w:val="center"/>
        </w:trPr>
        <w:tc>
          <w:tcPr>
            <w:tcW w:w="2861" w:type="dxa"/>
            <w:tcBorders>
              <w:top w:val="single" w:sz="12" w:space="0" w:color="auto"/>
              <w:left w:val="single" w:sz="12" w:space="0" w:color="auto"/>
              <w:bottom w:val="single" w:sz="12" w:space="0" w:color="auto"/>
              <w:right w:val="single" w:sz="12" w:space="0" w:color="auto"/>
            </w:tcBorders>
            <w:shd w:val="clear" w:color="auto" w:fill="EEECE1"/>
            <w:vAlign w:val="center"/>
          </w:tcPr>
          <w:p w14:paraId="404A83A3"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120,01 a 265,00</w:t>
            </w:r>
          </w:p>
        </w:tc>
        <w:tc>
          <w:tcPr>
            <w:tcW w:w="2090" w:type="dxa"/>
            <w:tcBorders>
              <w:top w:val="single" w:sz="12" w:space="0" w:color="auto"/>
              <w:left w:val="single" w:sz="12" w:space="0" w:color="auto"/>
              <w:bottom w:val="single" w:sz="12" w:space="0" w:color="auto"/>
              <w:right w:val="single" w:sz="12" w:space="0" w:color="auto"/>
            </w:tcBorders>
            <w:shd w:val="clear" w:color="auto" w:fill="EEECE1"/>
            <w:vAlign w:val="center"/>
          </w:tcPr>
          <w:p w14:paraId="05A8D2D2"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23,0</w:t>
            </w:r>
          </w:p>
        </w:tc>
        <w:tc>
          <w:tcPr>
            <w:tcW w:w="2972" w:type="dxa"/>
            <w:tcBorders>
              <w:top w:val="single" w:sz="12" w:space="0" w:color="auto"/>
              <w:left w:val="single" w:sz="12" w:space="0" w:color="auto"/>
              <w:bottom w:val="single" w:sz="12" w:space="0" w:color="auto"/>
              <w:right w:val="single" w:sz="12" w:space="0" w:color="auto"/>
            </w:tcBorders>
            <w:shd w:val="clear" w:color="auto" w:fill="EEECE1"/>
            <w:vAlign w:val="center"/>
          </w:tcPr>
          <w:p w14:paraId="38AC6428"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¼ soma dos diâmetros dos tanques adjacentes</w:t>
            </w:r>
          </w:p>
        </w:tc>
      </w:tr>
      <w:tr w:rsidR="00936B50" w:rsidRPr="00381803" w14:paraId="54D98071" w14:textId="77777777" w:rsidTr="009B17EB">
        <w:trPr>
          <w:trHeight w:val="736"/>
          <w:jc w:val="center"/>
        </w:trPr>
        <w:tc>
          <w:tcPr>
            <w:tcW w:w="2861" w:type="dxa"/>
            <w:tcBorders>
              <w:top w:val="single" w:sz="12" w:space="0" w:color="auto"/>
              <w:left w:val="single" w:sz="12" w:space="0" w:color="auto"/>
              <w:bottom w:val="single" w:sz="12" w:space="0" w:color="auto"/>
              <w:right w:val="single" w:sz="12" w:space="0" w:color="auto"/>
            </w:tcBorders>
            <w:vAlign w:val="center"/>
          </w:tcPr>
          <w:p w14:paraId="1EC78376"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265,01 a 341,00</w:t>
            </w:r>
          </w:p>
        </w:tc>
        <w:tc>
          <w:tcPr>
            <w:tcW w:w="2090" w:type="dxa"/>
            <w:tcBorders>
              <w:top w:val="single" w:sz="12" w:space="0" w:color="auto"/>
              <w:left w:val="single" w:sz="12" w:space="0" w:color="auto"/>
              <w:bottom w:val="single" w:sz="12" w:space="0" w:color="auto"/>
              <w:right w:val="single" w:sz="12" w:space="0" w:color="auto"/>
            </w:tcBorders>
            <w:vAlign w:val="center"/>
          </w:tcPr>
          <w:p w14:paraId="670B08C7"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30,0</w:t>
            </w:r>
          </w:p>
        </w:tc>
        <w:tc>
          <w:tcPr>
            <w:tcW w:w="2972" w:type="dxa"/>
            <w:tcBorders>
              <w:top w:val="single" w:sz="12" w:space="0" w:color="auto"/>
              <w:left w:val="single" w:sz="12" w:space="0" w:color="auto"/>
              <w:bottom w:val="single" w:sz="12" w:space="0" w:color="auto"/>
              <w:right w:val="single" w:sz="12" w:space="0" w:color="auto"/>
            </w:tcBorders>
            <w:vAlign w:val="center"/>
          </w:tcPr>
          <w:p w14:paraId="2D5C9C00"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¼ soma dos diâmetros dos tanques adjacentes</w:t>
            </w:r>
          </w:p>
        </w:tc>
      </w:tr>
      <w:tr w:rsidR="00936B50" w:rsidRPr="00381803" w14:paraId="5BE781A8" w14:textId="77777777" w:rsidTr="009B17EB">
        <w:trPr>
          <w:trHeight w:val="736"/>
          <w:jc w:val="center"/>
        </w:trPr>
        <w:tc>
          <w:tcPr>
            <w:tcW w:w="2861" w:type="dxa"/>
            <w:tcBorders>
              <w:top w:val="single" w:sz="12" w:space="0" w:color="auto"/>
              <w:left w:val="single" w:sz="12" w:space="0" w:color="auto"/>
              <w:bottom w:val="single" w:sz="12" w:space="0" w:color="auto"/>
              <w:right w:val="single" w:sz="12" w:space="0" w:color="auto"/>
            </w:tcBorders>
            <w:shd w:val="clear" w:color="auto" w:fill="EEECE1"/>
            <w:vAlign w:val="center"/>
          </w:tcPr>
          <w:p w14:paraId="37216417"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341,01 a 454,00</w:t>
            </w:r>
          </w:p>
        </w:tc>
        <w:tc>
          <w:tcPr>
            <w:tcW w:w="2090" w:type="dxa"/>
            <w:tcBorders>
              <w:top w:val="single" w:sz="12" w:space="0" w:color="auto"/>
              <w:left w:val="single" w:sz="12" w:space="0" w:color="auto"/>
              <w:bottom w:val="single" w:sz="12" w:space="0" w:color="auto"/>
              <w:right w:val="single" w:sz="12" w:space="0" w:color="auto"/>
            </w:tcBorders>
            <w:shd w:val="clear" w:color="auto" w:fill="EEECE1"/>
            <w:vAlign w:val="center"/>
          </w:tcPr>
          <w:p w14:paraId="1709958F"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38,0</w:t>
            </w:r>
          </w:p>
        </w:tc>
        <w:tc>
          <w:tcPr>
            <w:tcW w:w="2972" w:type="dxa"/>
            <w:tcBorders>
              <w:top w:val="single" w:sz="12" w:space="0" w:color="auto"/>
              <w:left w:val="single" w:sz="12" w:space="0" w:color="auto"/>
              <w:bottom w:val="single" w:sz="12" w:space="0" w:color="auto"/>
              <w:right w:val="single" w:sz="12" w:space="0" w:color="auto"/>
            </w:tcBorders>
            <w:shd w:val="clear" w:color="auto" w:fill="EEECE1"/>
            <w:vAlign w:val="center"/>
          </w:tcPr>
          <w:p w14:paraId="65BB4233"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¼ soma dos diâmetros dos tanques adjacentes</w:t>
            </w:r>
          </w:p>
        </w:tc>
      </w:tr>
      <w:tr w:rsidR="00936B50" w:rsidRPr="00381803" w14:paraId="0A63B733" w14:textId="77777777" w:rsidTr="009B17EB">
        <w:trPr>
          <w:trHeight w:val="736"/>
          <w:jc w:val="center"/>
        </w:trPr>
        <w:tc>
          <w:tcPr>
            <w:tcW w:w="2861" w:type="dxa"/>
            <w:tcBorders>
              <w:top w:val="single" w:sz="12" w:space="0" w:color="auto"/>
              <w:left w:val="single" w:sz="12" w:space="0" w:color="auto"/>
              <w:bottom w:val="single" w:sz="12" w:space="0" w:color="auto"/>
              <w:right w:val="single" w:sz="12" w:space="0" w:color="auto"/>
            </w:tcBorders>
            <w:vAlign w:val="center"/>
          </w:tcPr>
          <w:p w14:paraId="5B65EFC8"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454,01 a 757,00</w:t>
            </w:r>
          </w:p>
        </w:tc>
        <w:tc>
          <w:tcPr>
            <w:tcW w:w="2090" w:type="dxa"/>
            <w:tcBorders>
              <w:top w:val="single" w:sz="12" w:space="0" w:color="auto"/>
              <w:left w:val="single" w:sz="12" w:space="0" w:color="auto"/>
              <w:bottom w:val="single" w:sz="12" w:space="0" w:color="auto"/>
              <w:right w:val="single" w:sz="12" w:space="0" w:color="auto"/>
            </w:tcBorders>
            <w:vAlign w:val="center"/>
          </w:tcPr>
          <w:p w14:paraId="70ACBF1E"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61,0</w:t>
            </w:r>
          </w:p>
        </w:tc>
        <w:tc>
          <w:tcPr>
            <w:tcW w:w="2972" w:type="dxa"/>
            <w:tcBorders>
              <w:top w:val="single" w:sz="12" w:space="0" w:color="auto"/>
              <w:left w:val="single" w:sz="12" w:space="0" w:color="auto"/>
              <w:bottom w:val="single" w:sz="12" w:space="0" w:color="auto"/>
              <w:right w:val="single" w:sz="12" w:space="0" w:color="auto"/>
            </w:tcBorders>
            <w:vAlign w:val="center"/>
          </w:tcPr>
          <w:p w14:paraId="2E2CDE95"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¼ soma dos diâmetros dos tanques adjacentes</w:t>
            </w:r>
          </w:p>
        </w:tc>
      </w:tr>
      <w:tr w:rsidR="00936B50" w:rsidRPr="00381803" w14:paraId="0FDA167A" w14:textId="77777777" w:rsidTr="009B17EB">
        <w:trPr>
          <w:trHeight w:val="736"/>
          <w:jc w:val="center"/>
        </w:trPr>
        <w:tc>
          <w:tcPr>
            <w:tcW w:w="2861" w:type="dxa"/>
            <w:tcBorders>
              <w:top w:val="single" w:sz="12" w:space="0" w:color="auto"/>
              <w:left w:val="single" w:sz="12" w:space="0" w:color="auto"/>
              <w:bottom w:val="single" w:sz="12" w:space="0" w:color="auto"/>
              <w:right w:val="single" w:sz="12" w:space="0" w:color="auto"/>
            </w:tcBorders>
            <w:shd w:val="clear" w:color="auto" w:fill="EEECE1"/>
            <w:vAlign w:val="center"/>
          </w:tcPr>
          <w:p w14:paraId="2E77D46E"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757,01 a 3.785,00</w:t>
            </w:r>
          </w:p>
        </w:tc>
        <w:tc>
          <w:tcPr>
            <w:tcW w:w="2090" w:type="dxa"/>
            <w:tcBorders>
              <w:top w:val="single" w:sz="12" w:space="0" w:color="auto"/>
              <w:left w:val="single" w:sz="12" w:space="0" w:color="auto"/>
              <w:bottom w:val="single" w:sz="12" w:space="0" w:color="auto"/>
              <w:right w:val="single" w:sz="12" w:space="0" w:color="auto"/>
            </w:tcBorders>
            <w:shd w:val="clear" w:color="auto" w:fill="EEECE1"/>
            <w:vAlign w:val="center"/>
          </w:tcPr>
          <w:p w14:paraId="461D3C94"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91,0</w:t>
            </w:r>
          </w:p>
        </w:tc>
        <w:tc>
          <w:tcPr>
            <w:tcW w:w="2972" w:type="dxa"/>
            <w:tcBorders>
              <w:top w:val="single" w:sz="12" w:space="0" w:color="auto"/>
              <w:left w:val="single" w:sz="12" w:space="0" w:color="auto"/>
              <w:bottom w:val="single" w:sz="12" w:space="0" w:color="auto"/>
              <w:right w:val="single" w:sz="12" w:space="0" w:color="auto"/>
            </w:tcBorders>
            <w:shd w:val="clear" w:color="auto" w:fill="EEECE1"/>
            <w:vAlign w:val="center"/>
          </w:tcPr>
          <w:p w14:paraId="6AA9D194"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¼ soma dos diâmetros dos tanques adjacentes</w:t>
            </w:r>
          </w:p>
        </w:tc>
      </w:tr>
      <w:tr w:rsidR="00936B50" w:rsidRPr="00381803" w14:paraId="5F8BA106" w14:textId="77777777" w:rsidTr="009B17EB">
        <w:trPr>
          <w:trHeight w:val="477"/>
          <w:jc w:val="center"/>
        </w:trPr>
        <w:tc>
          <w:tcPr>
            <w:tcW w:w="2861" w:type="dxa"/>
            <w:tcBorders>
              <w:top w:val="single" w:sz="12" w:space="0" w:color="auto"/>
              <w:left w:val="single" w:sz="12" w:space="0" w:color="auto"/>
              <w:bottom w:val="single" w:sz="12" w:space="0" w:color="auto"/>
              <w:right w:val="single" w:sz="12" w:space="0" w:color="auto"/>
            </w:tcBorders>
            <w:vAlign w:val="center"/>
          </w:tcPr>
          <w:p w14:paraId="3C9CF587"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Maior que 3.785,01</w:t>
            </w:r>
          </w:p>
        </w:tc>
        <w:tc>
          <w:tcPr>
            <w:tcW w:w="2090" w:type="dxa"/>
            <w:tcBorders>
              <w:top w:val="single" w:sz="12" w:space="0" w:color="auto"/>
              <w:left w:val="single" w:sz="12" w:space="0" w:color="auto"/>
              <w:bottom w:val="single" w:sz="12" w:space="0" w:color="auto"/>
              <w:right w:val="single" w:sz="12" w:space="0" w:color="auto"/>
            </w:tcBorders>
            <w:vAlign w:val="center"/>
          </w:tcPr>
          <w:p w14:paraId="6C840027" w14:textId="77777777" w:rsidR="00936B50" w:rsidRPr="00381803" w:rsidRDefault="00936B50"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120,0</w:t>
            </w:r>
          </w:p>
        </w:tc>
        <w:tc>
          <w:tcPr>
            <w:tcW w:w="2972" w:type="dxa"/>
            <w:tcBorders>
              <w:top w:val="single" w:sz="12" w:space="0" w:color="auto"/>
              <w:left w:val="single" w:sz="12" w:space="0" w:color="auto"/>
              <w:bottom w:val="single" w:sz="12" w:space="0" w:color="auto"/>
              <w:right w:val="single" w:sz="12" w:space="0" w:color="auto"/>
            </w:tcBorders>
            <w:vAlign w:val="center"/>
          </w:tcPr>
          <w:p w14:paraId="1F06B648" w14:textId="77777777" w:rsidR="00936B50" w:rsidRPr="00381803" w:rsidRDefault="00961982" w:rsidP="00CB0990">
            <w:pPr>
              <w:pStyle w:val="Corpodetexto"/>
              <w:tabs>
                <w:tab w:val="left" w:pos="3828"/>
              </w:tabs>
              <w:suppressAutoHyphens/>
              <w:spacing w:before="0" w:after="0" w:line="276" w:lineRule="auto"/>
              <w:jc w:val="center"/>
              <w:rPr>
                <w:rFonts w:ascii="Times New Roman" w:hAnsi="Times New Roman"/>
              </w:rPr>
            </w:pPr>
            <w:r w:rsidRPr="00381803">
              <w:rPr>
                <w:rFonts w:ascii="Times New Roman" w:hAnsi="Times New Roman"/>
              </w:rPr>
              <w:t>¼ soma dos diâmetros dos tanques adjacentes</w:t>
            </w:r>
          </w:p>
        </w:tc>
      </w:tr>
      <w:tr w:rsidR="00936B50" w:rsidRPr="00381803" w14:paraId="1F691E87" w14:textId="77777777" w:rsidTr="009B17EB">
        <w:trPr>
          <w:trHeight w:val="1487"/>
          <w:jc w:val="center"/>
        </w:trPr>
        <w:tc>
          <w:tcPr>
            <w:tcW w:w="7923" w:type="dxa"/>
            <w:gridSpan w:val="3"/>
            <w:tcBorders>
              <w:top w:val="single" w:sz="12" w:space="0" w:color="auto"/>
              <w:left w:val="single" w:sz="12" w:space="0" w:color="auto"/>
              <w:bottom w:val="single" w:sz="12" w:space="0" w:color="auto"/>
              <w:right w:val="single" w:sz="12" w:space="0" w:color="auto"/>
            </w:tcBorders>
            <w:shd w:val="clear" w:color="auto" w:fill="EEECE1"/>
            <w:vAlign w:val="center"/>
          </w:tcPr>
          <w:p w14:paraId="0AAD5E37" w14:textId="77777777" w:rsidR="00936B50" w:rsidRPr="00381803" w:rsidRDefault="00936B50" w:rsidP="00CB0990">
            <w:pPr>
              <w:pStyle w:val="Corpodetexto"/>
              <w:tabs>
                <w:tab w:val="left" w:pos="3828"/>
              </w:tabs>
              <w:suppressAutoHyphens/>
              <w:spacing w:before="0" w:after="0" w:line="276" w:lineRule="auto"/>
              <w:rPr>
                <w:rFonts w:ascii="Times New Roman" w:hAnsi="Times New Roman"/>
                <w:b/>
                <w:i/>
              </w:rPr>
            </w:pPr>
            <w:r w:rsidRPr="00381803">
              <w:rPr>
                <w:rFonts w:ascii="Times New Roman" w:hAnsi="Times New Roman"/>
                <w:b/>
                <w:i/>
              </w:rPr>
              <w:t>Nota:</w:t>
            </w:r>
          </w:p>
          <w:p w14:paraId="38042133" w14:textId="77777777" w:rsidR="00936B50" w:rsidRPr="00381803" w:rsidRDefault="00936B50" w:rsidP="00CB0990">
            <w:pPr>
              <w:pStyle w:val="Corpodetexto"/>
              <w:widowControl w:val="0"/>
              <w:numPr>
                <w:ilvl w:val="0"/>
                <w:numId w:val="4"/>
              </w:numPr>
              <w:suppressAutoHyphens/>
              <w:autoSpaceDE/>
              <w:spacing w:before="0" w:after="0" w:line="276" w:lineRule="auto"/>
              <w:ind w:left="0" w:firstLine="0"/>
              <w:jc w:val="left"/>
              <w:rPr>
                <w:rFonts w:ascii="Times New Roman" w:hAnsi="Times New Roman"/>
                <w:i/>
              </w:rPr>
            </w:pPr>
            <w:r w:rsidRPr="00381803">
              <w:rPr>
                <w:rFonts w:ascii="Times New Roman" w:hAnsi="Times New Roman"/>
                <w:i/>
              </w:rPr>
              <w:t>O afastamento entre tanques não pode ser inferior a 1,5m;</w:t>
            </w:r>
          </w:p>
          <w:p w14:paraId="117A645E" w14:textId="77777777" w:rsidR="00936B50" w:rsidRPr="00381803" w:rsidRDefault="00936B50" w:rsidP="00CB0990">
            <w:pPr>
              <w:pStyle w:val="Corpodetexto"/>
              <w:widowControl w:val="0"/>
              <w:numPr>
                <w:ilvl w:val="0"/>
                <w:numId w:val="4"/>
              </w:numPr>
              <w:suppressAutoHyphens/>
              <w:autoSpaceDE/>
              <w:spacing w:before="0" w:after="0" w:line="276" w:lineRule="auto"/>
              <w:ind w:left="0" w:firstLine="0"/>
              <w:jc w:val="left"/>
              <w:rPr>
                <w:rFonts w:ascii="Times New Roman" w:hAnsi="Times New Roman"/>
                <w:i/>
              </w:rPr>
            </w:pPr>
            <w:r w:rsidRPr="00381803">
              <w:rPr>
                <w:rFonts w:ascii="Times New Roman" w:hAnsi="Times New Roman"/>
                <w:i/>
              </w:rPr>
              <w:t>Na existência de um recipiente cilíndrico adjacente a um recipiente esférico, a distância mínima deverá ser de 7,5m.</w:t>
            </w:r>
          </w:p>
        </w:tc>
      </w:tr>
    </w:tbl>
    <w:p w14:paraId="1EC4D33F" w14:textId="77777777" w:rsidR="00936B50" w:rsidRPr="00235836" w:rsidRDefault="00936B50" w:rsidP="00DF5288">
      <w:pPr>
        <w:pStyle w:val="ITTESTO3"/>
      </w:pPr>
      <w:r w:rsidRPr="00235836">
        <w:t>Os sistemas de proteção contra incêndios devem atender aos parâmetros das respectivas Instruções Técnicas.</w:t>
      </w:r>
    </w:p>
    <w:p w14:paraId="7FE8E62F" w14:textId="77777777" w:rsidR="00936B50" w:rsidRPr="00DF5288" w:rsidRDefault="00936B50" w:rsidP="00DF5288">
      <w:pPr>
        <w:pStyle w:val="ITTEXTO2"/>
        <w:rPr>
          <w:b/>
        </w:rPr>
      </w:pPr>
      <w:r w:rsidRPr="00DF5288">
        <w:rPr>
          <w:b/>
        </w:rPr>
        <w:t>Armazenamento de recipientes transportáveis de GLP, destinados ou não à comercialização</w:t>
      </w:r>
      <w:r w:rsidRPr="00DF5288">
        <w:rPr>
          <w:b/>
          <w:spacing w:val="-8"/>
        </w:rPr>
        <w:t xml:space="preserve"> </w:t>
      </w:r>
      <w:r w:rsidRPr="00DF5288">
        <w:rPr>
          <w:b/>
        </w:rPr>
        <w:t>(revenda)</w:t>
      </w:r>
    </w:p>
    <w:p w14:paraId="24D39229" w14:textId="77777777" w:rsidR="00936B50" w:rsidRPr="00E3295E" w:rsidRDefault="00936B50" w:rsidP="00DF5288">
      <w:pPr>
        <w:pStyle w:val="ITTESTO3"/>
      </w:pPr>
      <w:r w:rsidRPr="00E3295E">
        <w:lastRenderedPageBreak/>
        <w:t>As áreas de armazenamento de recipientes transportáveis</w:t>
      </w:r>
      <w:r w:rsidRPr="00E3295E">
        <w:rPr>
          <w:spacing w:val="15"/>
        </w:rPr>
        <w:t xml:space="preserve"> </w:t>
      </w:r>
      <w:r w:rsidRPr="00E3295E">
        <w:t>são</w:t>
      </w:r>
      <w:r w:rsidRPr="00E3295E">
        <w:rPr>
          <w:spacing w:val="17"/>
        </w:rPr>
        <w:t xml:space="preserve"> </w:t>
      </w:r>
      <w:r w:rsidRPr="00E3295E">
        <w:t>divididas</w:t>
      </w:r>
      <w:r w:rsidRPr="00E3295E">
        <w:rPr>
          <w:spacing w:val="16"/>
        </w:rPr>
        <w:t xml:space="preserve"> </w:t>
      </w:r>
      <w:r w:rsidRPr="00E3295E">
        <w:t>em</w:t>
      </w:r>
      <w:r w:rsidRPr="00E3295E">
        <w:rPr>
          <w:spacing w:val="17"/>
        </w:rPr>
        <w:t xml:space="preserve"> </w:t>
      </w:r>
      <w:r w:rsidRPr="00E3295E">
        <w:t>função</w:t>
      </w:r>
      <w:r w:rsidRPr="00E3295E">
        <w:rPr>
          <w:spacing w:val="17"/>
        </w:rPr>
        <w:t xml:space="preserve"> </w:t>
      </w:r>
      <w:r w:rsidRPr="00E3295E">
        <w:t>da</w:t>
      </w:r>
      <w:r w:rsidRPr="00E3295E">
        <w:rPr>
          <w:spacing w:val="18"/>
        </w:rPr>
        <w:t xml:space="preserve"> </w:t>
      </w:r>
      <w:r w:rsidRPr="00E3295E">
        <w:t>quantidade</w:t>
      </w:r>
      <w:r w:rsidRPr="00E3295E">
        <w:rPr>
          <w:spacing w:val="17"/>
        </w:rPr>
        <w:t xml:space="preserve"> </w:t>
      </w:r>
      <w:r w:rsidRPr="00E3295E">
        <w:t>de</w:t>
      </w:r>
      <w:r w:rsidRPr="00E3295E">
        <w:rPr>
          <w:spacing w:val="17"/>
        </w:rPr>
        <w:t xml:space="preserve"> </w:t>
      </w:r>
      <w:r w:rsidRPr="00E3295E">
        <w:t>GLP</w:t>
      </w:r>
      <w:r w:rsidRPr="00E3295E">
        <w:rPr>
          <w:spacing w:val="17"/>
        </w:rPr>
        <w:t xml:space="preserve"> </w:t>
      </w:r>
      <w:r w:rsidRPr="00E3295E">
        <w:t>estocado, classificadas conforme Tabela 2, e requerem afasta- mentos de segurança e proteção específica, conforme Anexo A, de acordo com a NBR 15514, com adequações constantes nesta IT.</w:t>
      </w:r>
    </w:p>
    <w:p w14:paraId="639AF6C0" w14:textId="77777777" w:rsidR="00936B50" w:rsidRDefault="00936B50" w:rsidP="00CA139A">
      <w:pPr>
        <w:pStyle w:val="ITTABELA"/>
      </w:pPr>
      <w:r w:rsidRPr="00235836">
        <w:rPr>
          <w:b/>
          <w:color w:val="221F1F"/>
        </w:rPr>
        <w:t xml:space="preserve">Tabela 2: </w:t>
      </w:r>
      <w:r w:rsidRPr="00235836">
        <w:t>Classificação das áreas de armazenamento</w:t>
      </w:r>
    </w:p>
    <w:tbl>
      <w:tblPr>
        <w:tblW w:w="0" w:type="auto"/>
        <w:tblInd w:w="1101"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701"/>
        <w:gridCol w:w="2835"/>
        <w:gridCol w:w="3118"/>
      </w:tblGrid>
      <w:tr w:rsidR="00936B50" w:rsidRPr="00381803" w14:paraId="31202BA0" w14:textId="77777777" w:rsidTr="009B17EB">
        <w:tc>
          <w:tcPr>
            <w:tcW w:w="1701" w:type="dxa"/>
            <w:tcBorders>
              <w:top w:val="single" w:sz="12" w:space="0" w:color="auto"/>
              <w:left w:val="single" w:sz="12" w:space="0" w:color="auto"/>
              <w:bottom w:val="single" w:sz="12" w:space="0" w:color="auto"/>
              <w:right w:val="single" w:sz="12" w:space="0" w:color="auto"/>
            </w:tcBorders>
            <w:shd w:val="clear" w:color="auto" w:fill="C4BC96"/>
            <w:vAlign w:val="center"/>
          </w:tcPr>
          <w:p w14:paraId="4AF90502" w14:textId="77777777" w:rsidR="00936B50" w:rsidRPr="00381803" w:rsidRDefault="00936B50" w:rsidP="00F2337A">
            <w:pPr>
              <w:tabs>
                <w:tab w:val="left" w:pos="3828"/>
              </w:tabs>
              <w:suppressAutoHyphens/>
              <w:spacing w:before="0" w:after="0" w:line="276" w:lineRule="auto"/>
              <w:jc w:val="center"/>
              <w:rPr>
                <w:b/>
                <w:sz w:val="20"/>
                <w:szCs w:val="20"/>
              </w:rPr>
            </w:pPr>
            <w:r w:rsidRPr="00381803">
              <w:rPr>
                <w:b/>
                <w:sz w:val="20"/>
                <w:szCs w:val="20"/>
              </w:rPr>
              <w:t>Classe</w:t>
            </w:r>
          </w:p>
        </w:tc>
        <w:tc>
          <w:tcPr>
            <w:tcW w:w="2835" w:type="dxa"/>
            <w:tcBorders>
              <w:top w:val="single" w:sz="12" w:space="0" w:color="auto"/>
              <w:left w:val="single" w:sz="12" w:space="0" w:color="auto"/>
              <w:bottom w:val="single" w:sz="12" w:space="0" w:color="auto"/>
              <w:right w:val="single" w:sz="12" w:space="0" w:color="auto"/>
            </w:tcBorders>
            <w:shd w:val="clear" w:color="auto" w:fill="C4BC96"/>
            <w:vAlign w:val="center"/>
          </w:tcPr>
          <w:p w14:paraId="4E41EEB9" w14:textId="77777777" w:rsidR="00936B50" w:rsidRPr="00381803" w:rsidRDefault="00936B50" w:rsidP="00F2337A">
            <w:pPr>
              <w:tabs>
                <w:tab w:val="left" w:pos="3828"/>
              </w:tabs>
              <w:suppressAutoHyphens/>
              <w:spacing w:before="0" w:after="0" w:line="276" w:lineRule="auto"/>
              <w:jc w:val="center"/>
              <w:rPr>
                <w:b/>
                <w:sz w:val="20"/>
                <w:szCs w:val="20"/>
              </w:rPr>
            </w:pPr>
            <w:r w:rsidRPr="00381803">
              <w:rPr>
                <w:b/>
                <w:sz w:val="20"/>
                <w:szCs w:val="20"/>
              </w:rPr>
              <w:t>Capacidade de armazenamento (kg de GLP)</w:t>
            </w:r>
          </w:p>
        </w:tc>
        <w:tc>
          <w:tcPr>
            <w:tcW w:w="3118" w:type="dxa"/>
            <w:tcBorders>
              <w:top w:val="single" w:sz="12" w:space="0" w:color="auto"/>
              <w:left w:val="single" w:sz="12" w:space="0" w:color="auto"/>
              <w:bottom w:val="single" w:sz="12" w:space="0" w:color="auto"/>
              <w:right w:val="single" w:sz="12" w:space="0" w:color="auto"/>
            </w:tcBorders>
            <w:shd w:val="clear" w:color="auto" w:fill="C4BC96"/>
            <w:vAlign w:val="center"/>
          </w:tcPr>
          <w:p w14:paraId="5270169B" w14:textId="77777777" w:rsidR="00936B50" w:rsidRPr="00381803" w:rsidRDefault="00936B50" w:rsidP="00F2337A">
            <w:pPr>
              <w:tabs>
                <w:tab w:val="left" w:pos="3828"/>
              </w:tabs>
              <w:suppressAutoHyphens/>
              <w:spacing w:before="0" w:after="0" w:line="276" w:lineRule="auto"/>
              <w:jc w:val="center"/>
              <w:rPr>
                <w:b/>
                <w:sz w:val="20"/>
                <w:szCs w:val="20"/>
              </w:rPr>
            </w:pPr>
            <w:r w:rsidRPr="00381803">
              <w:rPr>
                <w:b/>
                <w:sz w:val="20"/>
                <w:szCs w:val="20"/>
              </w:rPr>
              <w:t>Capacidade de armazenamento (botijões de GLP)*</w:t>
            </w:r>
          </w:p>
        </w:tc>
      </w:tr>
      <w:tr w:rsidR="00936B50" w:rsidRPr="00381803" w14:paraId="582E732E"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vAlign w:val="center"/>
          </w:tcPr>
          <w:p w14:paraId="3A366182"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I</w:t>
            </w:r>
          </w:p>
        </w:tc>
        <w:tc>
          <w:tcPr>
            <w:tcW w:w="2835" w:type="dxa"/>
            <w:tcBorders>
              <w:top w:val="single" w:sz="12" w:space="0" w:color="auto"/>
              <w:left w:val="single" w:sz="12" w:space="0" w:color="auto"/>
              <w:bottom w:val="single" w:sz="12" w:space="0" w:color="auto"/>
              <w:right w:val="single" w:sz="12" w:space="0" w:color="auto"/>
            </w:tcBorders>
            <w:vAlign w:val="center"/>
          </w:tcPr>
          <w:p w14:paraId="53477D89"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520</w:t>
            </w:r>
          </w:p>
        </w:tc>
        <w:tc>
          <w:tcPr>
            <w:tcW w:w="3118" w:type="dxa"/>
            <w:tcBorders>
              <w:top w:val="single" w:sz="12" w:space="0" w:color="auto"/>
              <w:left w:val="single" w:sz="12" w:space="0" w:color="auto"/>
              <w:bottom w:val="single" w:sz="12" w:space="0" w:color="auto"/>
              <w:right w:val="single" w:sz="12" w:space="0" w:color="auto"/>
            </w:tcBorders>
            <w:vAlign w:val="center"/>
          </w:tcPr>
          <w:p w14:paraId="78A7CB48"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40</w:t>
            </w:r>
          </w:p>
        </w:tc>
      </w:tr>
      <w:tr w:rsidR="00936B50" w:rsidRPr="00381803" w14:paraId="2A69C1CA"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shd w:val="clear" w:color="auto" w:fill="EEECE1"/>
            <w:vAlign w:val="center"/>
          </w:tcPr>
          <w:p w14:paraId="09058674"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II</w:t>
            </w:r>
          </w:p>
        </w:tc>
        <w:tc>
          <w:tcPr>
            <w:tcW w:w="2835" w:type="dxa"/>
            <w:tcBorders>
              <w:top w:val="single" w:sz="12" w:space="0" w:color="auto"/>
              <w:left w:val="single" w:sz="12" w:space="0" w:color="auto"/>
              <w:bottom w:val="single" w:sz="12" w:space="0" w:color="auto"/>
              <w:right w:val="single" w:sz="12" w:space="0" w:color="auto"/>
            </w:tcBorders>
            <w:shd w:val="clear" w:color="auto" w:fill="EEECE1"/>
            <w:vAlign w:val="center"/>
          </w:tcPr>
          <w:p w14:paraId="3403C258"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1560</w:t>
            </w:r>
          </w:p>
        </w:tc>
        <w:tc>
          <w:tcPr>
            <w:tcW w:w="3118" w:type="dxa"/>
            <w:tcBorders>
              <w:top w:val="single" w:sz="12" w:space="0" w:color="auto"/>
              <w:left w:val="single" w:sz="12" w:space="0" w:color="auto"/>
              <w:bottom w:val="single" w:sz="12" w:space="0" w:color="auto"/>
              <w:right w:val="single" w:sz="12" w:space="0" w:color="auto"/>
            </w:tcBorders>
            <w:shd w:val="clear" w:color="auto" w:fill="EEECE1"/>
            <w:vAlign w:val="center"/>
          </w:tcPr>
          <w:p w14:paraId="0F437846"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120</w:t>
            </w:r>
          </w:p>
        </w:tc>
      </w:tr>
      <w:tr w:rsidR="00936B50" w:rsidRPr="00381803" w14:paraId="2BD6C00D"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vAlign w:val="center"/>
          </w:tcPr>
          <w:p w14:paraId="363C2A3D"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III</w:t>
            </w:r>
          </w:p>
        </w:tc>
        <w:tc>
          <w:tcPr>
            <w:tcW w:w="2835" w:type="dxa"/>
            <w:tcBorders>
              <w:top w:val="single" w:sz="12" w:space="0" w:color="auto"/>
              <w:left w:val="single" w:sz="12" w:space="0" w:color="auto"/>
              <w:bottom w:val="single" w:sz="12" w:space="0" w:color="auto"/>
              <w:right w:val="single" w:sz="12" w:space="0" w:color="auto"/>
            </w:tcBorders>
            <w:vAlign w:val="center"/>
          </w:tcPr>
          <w:p w14:paraId="3D2D476B"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6240</w:t>
            </w:r>
          </w:p>
        </w:tc>
        <w:tc>
          <w:tcPr>
            <w:tcW w:w="3118" w:type="dxa"/>
            <w:tcBorders>
              <w:top w:val="single" w:sz="12" w:space="0" w:color="auto"/>
              <w:left w:val="single" w:sz="12" w:space="0" w:color="auto"/>
              <w:bottom w:val="single" w:sz="12" w:space="0" w:color="auto"/>
              <w:right w:val="single" w:sz="12" w:space="0" w:color="auto"/>
            </w:tcBorders>
            <w:vAlign w:val="center"/>
          </w:tcPr>
          <w:p w14:paraId="0D19A4DF"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480</w:t>
            </w:r>
          </w:p>
        </w:tc>
      </w:tr>
      <w:tr w:rsidR="00936B50" w:rsidRPr="00381803" w14:paraId="42449789"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shd w:val="clear" w:color="auto" w:fill="EEECE1"/>
            <w:vAlign w:val="center"/>
          </w:tcPr>
          <w:p w14:paraId="68927FAC"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IV</w:t>
            </w:r>
          </w:p>
        </w:tc>
        <w:tc>
          <w:tcPr>
            <w:tcW w:w="2835" w:type="dxa"/>
            <w:tcBorders>
              <w:top w:val="single" w:sz="12" w:space="0" w:color="auto"/>
              <w:left w:val="single" w:sz="12" w:space="0" w:color="auto"/>
              <w:bottom w:val="single" w:sz="12" w:space="0" w:color="auto"/>
              <w:right w:val="single" w:sz="12" w:space="0" w:color="auto"/>
            </w:tcBorders>
            <w:shd w:val="clear" w:color="auto" w:fill="EEECE1"/>
            <w:vAlign w:val="center"/>
          </w:tcPr>
          <w:p w14:paraId="5738D83A"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12480</w:t>
            </w:r>
          </w:p>
        </w:tc>
        <w:tc>
          <w:tcPr>
            <w:tcW w:w="3118" w:type="dxa"/>
            <w:tcBorders>
              <w:top w:val="single" w:sz="12" w:space="0" w:color="auto"/>
              <w:left w:val="single" w:sz="12" w:space="0" w:color="auto"/>
              <w:bottom w:val="single" w:sz="12" w:space="0" w:color="auto"/>
              <w:right w:val="single" w:sz="12" w:space="0" w:color="auto"/>
            </w:tcBorders>
            <w:shd w:val="clear" w:color="auto" w:fill="EEECE1"/>
            <w:vAlign w:val="center"/>
          </w:tcPr>
          <w:p w14:paraId="3ACC14BE"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960</w:t>
            </w:r>
          </w:p>
        </w:tc>
      </w:tr>
      <w:tr w:rsidR="00936B50" w:rsidRPr="00381803" w14:paraId="10CDF673"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vAlign w:val="center"/>
          </w:tcPr>
          <w:p w14:paraId="5C764CCB"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V</w:t>
            </w:r>
          </w:p>
        </w:tc>
        <w:tc>
          <w:tcPr>
            <w:tcW w:w="2835" w:type="dxa"/>
            <w:tcBorders>
              <w:top w:val="single" w:sz="12" w:space="0" w:color="auto"/>
              <w:left w:val="single" w:sz="12" w:space="0" w:color="auto"/>
              <w:bottom w:val="single" w:sz="12" w:space="0" w:color="auto"/>
              <w:right w:val="single" w:sz="12" w:space="0" w:color="auto"/>
            </w:tcBorders>
            <w:vAlign w:val="center"/>
          </w:tcPr>
          <w:p w14:paraId="416CE269"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24960</w:t>
            </w:r>
          </w:p>
        </w:tc>
        <w:tc>
          <w:tcPr>
            <w:tcW w:w="3118" w:type="dxa"/>
            <w:tcBorders>
              <w:top w:val="single" w:sz="12" w:space="0" w:color="auto"/>
              <w:left w:val="single" w:sz="12" w:space="0" w:color="auto"/>
              <w:bottom w:val="single" w:sz="12" w:space="0" w:color="auto"/>
              <w:right w:val="single" w:sz="12" w:space="0" w:color="auto"/>
            </w:tcBorders>
            <w:vAlign w:val="center"/>
          </w:tcPr>
          <w:p w14:paraId="0936A7BF"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1920</w:t>
            </w:r>
          </w:p>
        </w:tc>
      </w:tr>
      <w:tr w:rsidR="00936B50" w:rsidRPr="00381803" w14:paraId="0B913199"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shd w:val="clear" w:color="auto" w:fill="EEECE1"/>
            <w:vAlign w:val="center"/>
          </w:tcPr>
          <w:p w14:paraId="487445C3"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VI</w:t>
            </w:r>
          </w:p>
        </w:tc>
        <w:tc>
          <w:tcPr>
            <w:tcW w:w="2835" w:type="dxa"/>
            <w:tcBorders>
              <w:top w:val="single" w:sz="12" w:space="0" w:color="auto"/>
              <w:left w:val="single" w:sz="12" w:space="0" w:color="auto"/>
              <w:bottom w:val="single" w:sz="12" w:space="0" w:color="auto"/>
              <w:right w:val="single" w:sz="12" w:space="0" w:color="auto"/>
            </w:tcBorders>
            <w:shd w:val="clear" w:color="auto" w:fill="EEECE1"/>
            <w:vAlign w:val="center"/>
          </w:tcPr>
          <w:p w14:paraId="2FA51538"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49920</w:t>
            </w:r>
          </w:p>
        </w:tc>
        <w:tc>
          <w:tcPr>
            <w:tcW w:w="3118" w:type="dxa"/>
            <w:tcBorders>
              <w:top w:val="single" w:sz="12" w:space="0" w:color="auto"/>
              <w:left w:val="single" w:sz="12" w:space="0" w:color="auto"/>
              <w:bottom w:val="single" w:sz="12" w:space="0" w:color="auto"/>
              <w:right w:val="single" w:sz="12" w:space="0" w:color="auto"/>
            </w:tcBorders>
            <w:shd w:val="clear" w:color="auto" w:fill="EEECE1"/>
            <w:vAlign w:val="center"/>
          </w:tcPr>
          <w:p w14:paraId="6B2BD4D7"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3840</w:t>
            </w:r>
          </w:p>
        </w:tc>
      </w:tr>
      <w:tr w:rsidR="00936B50" w:rsidRPr="00381803" w14:paraId="66B2066D"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vAlign w:val="center"/>
          </w:tcPr>
          <w:p w14:paraId="5C2866DD"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VII</w:t>
            </w:r>
          </w:p>
        </w:tc>
        <w:tc>
          <w:tcPr>
            <w:tcW w:w="2835" w:type="dxa"/>
            <w:tcBorders>
              <w:top w:val="single" w:sz="12" w:space="0" w:color="auto"/>
              <w:left w:val="single" w:sz="12" w:space="0" w:color="auto"/>
              <w:bottom w:val="single" w:sz="12" w:space="0" w:color="auto"/>
              <w:right w:val="single" w:sz="12" w:space="0" w:color="auto"/>
            </w:tcBorders>
            <w:vAlign w:val="center"/>
          </w:tcPr>
          <w:p w14:paraId="14FF138A"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99840</w:t>
            </w:r>
          </w:p>
        </w:tc>
        <w:tc>
          <w:tcPr>
            <w:tcW w:w="3118" w:type="dxa"/>
            <w:tcBorders>
              <w:top w:val="single" w:sz="12" w:space="0" w:color="auto"/>
              <w:left w:val="single" w:sz="12" w:space="0" w:color="auto"/>
              <w:bottom w:val="single" w:sz="12" w:space="0" w:color="auto"/>
              <w:right w:val="single" w:sz="12" w:space="0" w:color="auto"/>
            </w:tcBorders>
            <w:vAlign w:val="center"/>
          </w:tcPr>
          <w:p w14:paraId="189D5426"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7680</w:t>
            </w:r>
          </w:p>
        </w:tc>
      </w:tr>
      <w:tr w:rsidR="00936B50" w:rsidRPr="00381803" w14:paraId="2BD6FD05" w14:textId="77777777" w:rsidTr="009B17EB">
        <w:trPr>
          <w:trHeight w:hRule="exact" w:val="340"/>
        </w:trPr>
        <w:tc>
          <w:tcPr>
            <w:tcW w:w="1701" w:type="dxa"/>
            <w:tcBorders>
              <w:top w:val="single" w:sz="12" w:space="0" w:color="auto"/>
              <w:left w:val="single" w:sz="12" w:space="0" w:color="auto"/>
              <w:bottom w:val="single" w:sz="12" w:space="0" w:color="auto"/>
              <w:right w:val="single" w:sz="12" w:space="0" w:color="auto"/>
            </w:tcBorders>
            <w:shd w:val="clear" w:color="auto" w:fill="EEECE1"/>
            <w:vAlign w:val="center"/>
          </w:tcPr>
          <w:p w14:paraId="56AD6E85"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Especial</w:t>
            </w:r>
          </w:p>
        </w:tc>
        <w:tc>
          <w:tcPr>
            <w:tcW w:w="2835" w:type="dxa"/>
            <w:tcBorders>
              <w:top w:val="single" w:sz="12" w:space="0" w:color="auto"/>
              <w:left w:val="single" w:sz="12" w:space="0" w:color="auto"/>
              <w:bottom w:val="single" w:sz="12" w:space="0" w:color="auto"/>
              <w:right w:val="single" w:sz="12" w:space="0" w:color="auto"/>
            </w:tcBorders>
            <w:shd w:val="clear" w:color="auto" w:fill="EEECE1"/>
            <w:vAlign w:val="center"/>
          </w:tcPr>
          <w:p w14:paraId="5675C5DF"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Mais de 99840</w:t>
            </w:r>
          </w:p>
        </w:tc>
        <w:tc>
          <w:tcPr>
            <w:tcW w:w="3118" w:type="dxa"/>
            <w:tcBorders>
              <w:top w:val="single" w:sz="12" w:space="0" w:color="auto"/>
              <w:left w:val="single" w:sz="12" w:space="0" w:color="auto"/>
              <w:bottom w:val="single" w:sz="12" w:space="0" w:color="auto"/>
              <w:right w:val="single" w:sz="12" w:space="0" w:color="auto"/>
            </w:tcBorders>
            <w:shd w:val="clear" w:color="auto" w:fill="EEECE1"/>
            <w:vAlign w:val="center"/>
          </w:tcPr>
          <w:p w14:paraId="7F34E8E1"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Mais de 7680</w:t>
            </w:r>
          </w:p>
        </w:tc>
      </w:tr>
      <w:tr w:rsidR="00936B50" w:rsidRPr="00381803" w14:paraId="59AD4C5C" w14:textId="77777777" w:rsidTr="009B17EB">
        <w:tc>
          <w:tcPr>
            <w:tcW w:w="7654" w:type="dxa"/>
            <w:gridSpan w:val="3"/>
            <w:tcBorders>
              <w:top w:val="single" w:sz="12" w:space="0" w:color="auto"/>
              <w:left w:val="single" w:sz="12" w:space="0" w:color="auto"/>
              <w:bottom w:val="single" w:sz="12" w:space="0" w:color="auto"/>
              <w:right w:val="single" w:sz="12" w:space="0" w:color="auto"/>
            </w:tcBorders>
          </w:tcPr>
          <w:p w14:paraId="71B57743" w14:textId="77777777" w:rsidR="00936B50" w:rsidRPr="00381803" w:rsidRDefault="00936B50" w:rsidP="00F2337A">
            <w:pPr>
              <w:tabs>
                <w:tab w:val="left" w:pos="3828"/>
              </w:tabs>
              <w:suppressAutoHyphens/>
              <w:spacing w:before="0" w:after="0" w:line="276" w:lineRule="auto"/>
              <w:rPr>
                <w:i/>
                <w:sz w:val="20"/>
                <w:szCs w:val="20"/>
              </w:rPr>
            </w:pPr>
            <w:r w:rsidRPr="00381803">
              <w:rPr>
                <w:i/>
                <w:sz w:val="20"/>
                <w:szCs w:val="20"/>
              </w:rPr>
              <w:t>*Apenas referência. A capacidade de armazenamento deve sempre ser medida em Kg de GLP.</w:t>
            </w:r>
          </w:p>
        </w:tc>
      </w:tr>
    </w:tbl>
    <w:p w14:paraId="68574B8C" w14:textId="77777777" w:rsidR="00936B50" w:rsidRPr="00E50541" w:rsidRDefault="00936B50" w:rsidP="00DF5288">
      <w:pPr>
        <w:pStyle w:val="ITTESTO3"/>
      </w:pPr>
      <w:r w:rsidRPr="00E50541">
        <w:t>As áreas de armazenamento de recipientes</w:t>
      </w:r>
      <w:r w:rsidRPr="00E50541">
        <w:rPr>
          <w:spacing w:val="-25"/>
        </w:rPr>
        <w:t xml:space="preserve"> </w:t>
      </w:r>
      <w:r w:rsidRPr="00E50541">
        <w:t>transportáveis de GLP classificadas, conforme Tabela 6M.2 da IT -01 – Procedimentos Administrativos, devem ter proteção por sistema hidráulico de combate a incêndio, prescrito conforme Anexo A desta</w:t>
      </w:r>
      <w:r w:rsidRPr="00E50541">
        <w:rPr>
          <w:spacing w:val="-8"/>
        </w:rPr>
        <w:t xml:space="preserve"> </w:t>
      </w:r>
      <w:r w:rsidRPr="00E50541">
        <w:t>IT.</w:t>
      </w:r>
    </w:p>
    <w:p w14:paraId="77FA29CD" w14:textId="77777777" w:rsidR="00936B50" w:rsidRPr="00235836" w:rsidRDefault="00936B50" w:rsidP="00DF5288">
      <w:pPr>
        <w:pStyle w:val="ITTESTO3"/>
      </w:pPr>
      <w:r w:rsidRPr="00235836">
        <w:t>Os critérios mínimos de segurança adotados para os centros de destroca, oficinas de requalificação e/ou manutenção e de inutilização de recipientes transportáveis de GLP serão aqueles estabelecidos para a classe III. Estes estabelecimentos não podem armazenar recipientes cheios de</w:t>
      </w:r>
      <w:r w:rsidRPr="00235836">
        <w:rPr>
          <w:spacing w:val="-23"/>
        </w:rPr>
        <w:t xml:space="preserve"> </w:t>
      </w:r>
      <w:r w:rsidRPr="00235836">
        <w:t>GLP.</w:t>
      </w:r>
    </w:p>
    <w:p w14:paraId="5322858C" w14:textId="77777777" w:rsidR="00936B50" w:rsidRDefault="00936B50" w:rsidP="00DF5288">
      <w:pPr>
        <w:pStyle w:val="ITTESTO3"/>
      </w:pPr>
      <w:r w:rsidRPr="00235836">
        <w:t>A instalação para armazenamento de recipientes transportáveis de GLP deve ter proteção específica por extintores de acordo com a Tabela</w:t>
      </w:r>
      <w:r w:rsidRPr="00235836">
        <w:rPr>
          <w:spacing w:val="-4"/>
        </w:rPr>
        <w:t xml:space="preserve"> </w:t>
      </w:r>
      <w:r w:rsidRPr="00235836">
        <w:t>3.</w:t>
      </w:r>
    </w:p>
    <w:p w14:paraId="6E6A313C" w14:textId="77777777" w:rsidR="00936B50" w:rsidRPr="00235836" w:rsidRDefault="00936B50" w:rsidP="00CA139A">
      <w:pPr>
        <w:pStyle w:val="ITTABELA"/>
      </w:pPr>
      <w:r w:rsidRPr="00235836">
        <w:rPr>
          <w:b/>
          <w:color w:val="221F1F"/>
        </w:rPr>
        <w:t xml:space="preserve">Tabela 3: </w:t>
      </w:r>
      <w:r w:rsidRPr="00235836">
        <w:t>Proteção por extintores para área de armazenamento de recipientes transportáveis de GLP</w:t>
      </w:r>
    </w:p>
    <w:tbl>
      <w:tblPr>
        <w:tblW w:w="5717" w:type="dxa"/>
        <w:jc w:val="center"/>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5" w:type="dxa"/>
          <w:right w:w="5" w:type="dxa"/>
        </w:tblCellMar>
        <w:tblLook w:val="01E0" w:firstRow="1" w:lastRow="1" w:firstColumn="1" w:lastColumn="1" w:noHBand="0" w:noVBand="0"/>
      </w:tblPr>
      <w:tblGrid>
        <w:gridCol w:w="1897"/>
        <w:gridCol w:w="1363"/>
        <w:gridCol w:w="2457"/>
      </w:tblGrid>
      <w:tr w:rsidR="00936B50" w:rsidRPr="00381803" w14:paraId="4ECC8988"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7AEFC1C8" w14:textId="77777777" w:rsidR="00936B50" w:rsidRPr="00381803" w:rsidRDefault="00936B50" w:rsidP="00F2337A">
            <w:pPr>
              <w:pStyle w:val="TableParagraph"/>
              <w:tabs>
                <w:tab w:val="left" w:pos="3828"/>
              </w:tabs>
              <w:spacing w:line="276" w:lineRule="auto"/>
              <w:rPr>
                <w:rFonts w:ascii="Times New Roman" w:hAnsi="Times New Roman" w:cs="Times New Roman"/>
                <w:b/>
                <w:sz w:val="20"/>
                <w:szCs w:val="20"/>
              </w:rPr>
            </w:pPr>
            <w:r w:rsidRPr="00381803">
              <w:rPr>
                <w:rFonts w:ascii="Times New Roman" w:hAnsi="Times New Roman" w:cs="Times New Roman"/>
                <w:b/>
                <w:w w:val="95"/>
                <w:sz w:val="20"/>
                <w:szCs w:val="20"/>
              </w:rPr>
              <w:t>Classe</w:t>
            </w:r>
          </w:p>
        </w:tc>
        <w:tc>
          <w:tcPr>
            <w:tcW w:w="136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5AEA0094" w14:textId="77777777" w:rsidR="00936B50" w:rsidRPr="00381803" w:rsidRDefault="00936B50" w:rsidP="00F2337A">
            <w:pPr>
              <w:pStyle w:val="TableParagraph"/>
              <w:tabs>
                <w:tab w:val="left" w:pos="3828"/>
              </w:tabs>
              <w:spacing w:line="276" w:lineRule="auto"/>
              <w:rPr>
                <w:rFonts w:ascii="Times New Roman" w:hAnsi="Times New Roman" w:cs="Times New Roman"/>
                <w:b/>
                <w:sz w:val="20"/>
                <w:szCs w:val="20"/>
              </w:rPr>
            </w:pPr>
            <w:r w:rsidRPr="00381803">
              <w:rPr>
                <w:rFonts w:ascii="Times New Roman" w:hAnsi="Times New Roman" w:cs="Times New Roman"/>
                <w:b/>
                <w:sz w:val="20"/>
                <w:szCs w:val="20"/>
              </w:rPr>
              <w:t>Quantidade</w:t>
            </w:r>
          </w:p>
        </w:tc>
        <w:tc>
          <w:tcPr>
            <w:tcW w:w="2457"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5E250F65" w14:textId="77777777" w:rsidR="00936B50" w:rsidRPr="00381803" w:rsidRDefault="00936B50" w:rsidP="00F2337A">
            <w:pPr>
              <w:pStyle w:val="TableParagraph"/>
              <w:tabs>
                <w:tab w:val="left" w:pos="3828"/>
              </w:tabs>
              <w:spacing w:line="276" w:lineRule="auto"/>
              <w:rPr>
                <w:rFonts w:ascii="Times New Roman" w:hAnsi="Times New Roman" w:cs="Times New Roman"/>
                <w:b/>
                <w:sz w:val="20"/>
                <w:szCs w:val="20"/>
              </w:rPr>
            </w:pPr>
            <w:r w:rsidRPr="00381803">
              <w:rPr>
                <w:rFonts w:ascii="Times New Roman" w:hAnsi="Times New Roman" w:cs="Times New Roman"/>
                <w:b/>
                <w:sz w:val="20"/>
                <w:szCs w:val="20"/>
              </w:rPr>
              <w:t>Capacidade extintora</w:t>
            </w:r>
          </w:p>
        </w:tc>
      </w:tr>
      <w:tr w:rsidR="00936B50" w:rsidRPr="00381803" w14:paraId="271F01D9"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vAlign w:val="center"/>
          </w:tcPr>
          <w:p w14:paraId="17C4F934"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I</w:t>
            </w:r>
          </w:p>
        </w:tc>
        <w:tc>
          <w:tcPr>
            <w:tcW w:w="1363" w:type="dxa"/>
            <w:tcBorders>
              <w:top w:val="single" w:sz="12" w:space="0" w:color="000000"/>
              <w:left w:val="single" w:sz="12" w:space="0" w:color="000000"/>
              <w:bottom w:val="single" w:sz="12" w:space="0" w:color="000000"/>
              <w:right w:val="single" w:sz="12" w:space="0" w:color="000000"/>
            </w:tcBorders>
            <w:vAlign w:val="center"/>
          </w:tcPr>
          <w:p w14:paraId="7A990EB6"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w w:val="99"/>
                <w:sz w:val="20"/>
                <w:szCs w:val="20"/>
              </w:rPr>
              <w:t>2</w:t>
            </w:r>
          </w:p>
        </w:tc>
        <w:tc>
          <w:tcPr>
            <w:tcW w:w="2457" w:type="dxa"/>
            <w:tcBorders>
              <w:top w:val="single" w:sz="12" w:space="0" w:color="000000"/>
              <w:left w:val="single" w:sz="12" w:space="0" w:color="000000"/>
              <w:bottom w:val="single" w:sz="12" w:space="0" w:color="000000"/>
              <w:right w:val="single" w:sz="12" w:space="0" w:color="000000"/>
            </w:tcBorders>
            <w:vAlign w:val="center"/>
          </w:tcPr>
          <w:p w14:paraId="5CD65F9D"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458EDC0B"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6B96A650"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II</w:t>
            </w:r>
          </w:p>
        </w:tc>
        <w:tc>
          <w:tcPr>
            <w:tcW w:w="1363"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0D774C04"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w w:val="99"/>
                <w:sz w:val="20"/>
                <w:szCs w:val="20"/>
              </w:rPr>
              <w:t>3</w:t>
            </w:r>
          </w:p>
        </w:tc>
        <w:tc>
          <w:tcPr>
            <w:tcW w:w="245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34AC0028"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4B2A6656"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vAlign w:val="center"/>
          </w:tcPr>
          <w:p w14:paraId="149C5FD9"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III</w:t>
            </w:r>
          </w:p>
        </w:tc>
        <w:tc>
          <w:tcPr>
            <w:tcW w:w="1363" w:type="dxa"/>
            <w:tcBorders>
              <w:top w:val="single" w:sz="12" w:space="0" w:color="000000"/>
              <w:left w:val="single" w:sz="12" w:space="0" w:color="000000"/>
              <w:bottom w:val="single" w:sz="12" w:space="0" w:color="000000"/>
              <w:right w:val="single" w:sz="12" w:space="0" w:color="000000"/>
            </w:tcBorders>
            <w:vAlign w:val="center"/>
          </w:tcPr>
          <w:p w14:paraId="4E15D71B"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w w:val="99"/>
                <w:sz w:val="20"/>
                <w:szCs w:val="20"/>
              </w:rPr>
              <w:t>4</w:t>
            </w:r>
          </w:p>
        </w:tc>
        <w:tc>
          <w:tcPr>
            <w:tcW w:w="2457" w:type="dxa"/>
            <w:tcBorders>
              <w:top w:val="single" w:sz="12" w:space="0" w:color="000000"/>
              <w:left w:val="single" w:sz="12" w:space="0" w:color="000000"/>
              <w:bottom w:val="single" w:sz="12" w:space="0" w:color="000000"/>
              <w:right w:val="single" w:sz="12" w:space="0" w:color="000000"/>
            </w:tcBorders>
            <w:vAlign w:val="center"/>
          </w:tcPr>
          <w:p w14:paraId="36EA0764"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173FFC44"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34A4D75F"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IV</w:t>
            </w:r>
          </w:p>
        </w:tc>
        <w:tc>
          <w:tcPr>
            <w:tcW w:w="1363"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32E72118"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w w:val="99"/>
                <w:sz w:val="20"/>
                <w:szCs w:val="20"/>
              </w:rPr>
              <w:t>5</w:t>
            </w:r>
          </w:p>
        </w:tc>
        <w:tc>
          <w:tcPr>
            <w:tcW w:w="245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67ED576E"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03AB1885"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vAlign w:val="center"/>
          </w:tcPr>
          <w:p w14:paraId="0CBD865C"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V</w:t>
            </w:r>
          </w:p>
        </w:tc>
        <w:tc>
          <w:tcPr>
            <w:tcW w:w="1363" w:type="dxa"/>
            <w:tcBorders>
              <w:top w:val="single" w:sz="12" w:space="0" w:color="000000"/>
              <w:left w:val="single" w:sz="12" w:space="0" w:color="000000"/>
              <w:bottom w:val="single" w:sz="12" w:space="0" w:color="000000"/>
              <w:right w:val="single" w:sz="12" w:space="0" w:color="000000"/>
            </w:tcBorders>
            <w:vAlign w:val="center"/>
          </w:tcPr>
          <w:p w14:paraId="5DD8401A"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w w:val="99"/>
                <w:sz w:val="20"/>
                <w:szCs w:val="20"/>
              </w:rPr>
              <w:t>6</w:t>
            </w:r>
          </w:p>
        </w:tc>
        <w:tc>
          <w:tcPr>
            <w:tcW w:w="2457" w:type="dxa"/>
            <w:tcBorders>
              <w:top w:val="single" w:sz="12" w:space="0" w:color="000000"/>
              <w:left w:val="single" w:sz="12" w:space="0" w:color="000000"/>
              <w:bottom w:val="single" w:sz="12" w:space="0" w:color="000000"/>
              <w:right w:val="single" w:sz="12" w:space="0" w:color="000000"/>
            </w:tcBorders>
            <w:vAlign w:val="center"/>
          </w:tcPr>
          <w:p w14:paraId="4C2006A0"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1A38846C"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55D86B79"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VI</w:t>
            </w:r>
          </w:p>
        </w:tc>
        <w:tc>
          <w:tcPr>
            <w:tcW w:w="1363"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6A9FF3E5"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w w:val="99"/>
                <w:sz w:val="20"/>
                <w:szCs w:val="20"/>
              </w:rPr>
              <w:t>8</w:t>
            </w:r>
          </w:p>
        </w:tc>
        <w:tc>
          <w:tcPr>
            <w:tcW w:w="245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155C8A76"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435899E9"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vAlign w:val="center"/>
          </w:tcPr>
          <w:p w14:paraId="053CD584"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VII</w:t>
            </w:r>
          </w:p>
        </w:tc>
        <w:tc>
          <w:tcPr>
            <w:tcW w:w="1363" w:type="dxa"/>
            <w:tcBorders>
              <w:top w:val="single" w:sz="12" w:space="0" w:color="000000"/>
              <w:left w:val="single" w:sz="12" w:space="0" w:color="000000"/>
              <w:bottom w:val="single" w:sz="12" w:space="0" w:color="000000"/>
              <w:right w:val="single" w:sz="12" w:space="0" w:color="000000"/>
            </w:tcBorders>
            <w:vAlign w:val="center"/>
          </w:tcPr>
          <w:p w14:paraId="09D7D7DD"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10</w:t>
            </w:r>
          </w:p>
        </w:tc>
        <w:tc>
          <w:tcPr>
            <w:tcW w:w="2457" w:type="dxa"/>
            <w:tcBorders>
              <w:top w:val="single" w:sz="12" w:space="0" w:color="000000"/>
              <w:left w:val="single" w:sz="12" w:space="0" w:color="000000"/>
              <w:bottom w:val="single" w:sz="12" w:space="0" w:color="000000"/>
              <w:right w:val="single" w:sz="12" w:space="0" w:color="000000"/>
            </w:tcBorders>
            <w:vAlign w:val="center"/>
          </w:tcPr>
          <w:p w14:paraId="3880E186"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5E352590" w14:textId="77777777" w:rsidTr="009B17EB">
        <w:trPr>
          <w:trHeight w:hRule="exact" w:val="340"/>
          <w:jc w:val="center"/>
        </w:trPr>
        <w:tc>
          <w:tcPr>
            <w:tcW w:w="189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39155D61"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Especial</w:t>
            </w:r>
          </w:p>
        </w:tc>
        <w:tc>
          <w:tcPr>
            <w:tcW w:w="1363"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03AC34FF"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12</w:t>
            </w:r>
          </w:p>
        </w:tc>
        <w:tc>
          <w:tcPr>
            <w:tcW w:w="245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0079DD8D" w14:textId="77777777" w:rsidR="00936B50" w:rsidRPr="00381803" w:rsidRDefault="00936B50" w:rsidP="00F2337A">
            <w:pPr>
              <w:pStyle w:val="TableParagraph"/>
              <w:tabs>
                <w:tab w:val="left" w:pos="3828"/>
              </w:tabs>
              <w:spacing w:line="276" w:lineRule="auto"/>
              <w:rPr>
                <w:rFonts w:ascii="Times New Roman" w:hAnsi="Times New Roman" w:cs="Times New Roman"/>
                <w:sz w:val="20"/>
                <w:szCs w:val="20"/>
              </w:rPr>
            </w:pPr>
            <w:r w:rsidRPr="00381803">
              <w:rPr>
                <w:rFonts w:ascii="Times New Roman" w:hAnsi="Times New Roman" w:cs="Times New Roman"/>
                <w:sz w:val="20"/>
                <w:szCs w:val="20"/>
              </w:rPr>
              <w:t>20-B:C</w:t>
            </w:r>
          </w:p>
        </w:tc>
      </w:tr>
      <w:tr w:rsidR="00936B50" w:rsidRPr="00381803" w14:paraId="609231D9" w14:textId="77777777" w:rsidTr="009B17EB">
        <w:trPr>
          <w:trHeight w:val="197"/>
          <w:jc w:val="center"/>
        </w:trPr>
        <w:tc>
          <w:tcPr>
            <w:tcW w:w="1897" w:type="dxa"/>
            <w:tcBorders>
              <w:top w:val="single" w:sz="12" w:space="0" w:color="000000"/>
              <w:left w:val="single" w:sz="12" w:space="0" w:color="000000"/>
              <w:bottom w:val="single" w:sz="12" w:space="0" w:color="000000"/>
              <w:right w:val="single" w:sz="12" w:space="0" w:color="000000"/>
            </w:tcBorders>
            <w:vAlign w:val="center"/>
          </w:tcPr>
          <w:p w14:paraId="37EF001F" w14:textId="77777777" w:rsidR="00936B50" w:rsidRPr="00381803" w:rsidRDefault="00936B50" w:rsidP="00F2337A">
            <w:pPr>
              <w:pStyle w:val="TableParagraph"/>
              <w:tabs>
                <w:tab w:val="left" w:pos="3828"/>
              </w:tabs>
              <w:spacing w:line="276" w:lineRule="auto"/>
              <w:jc w:val="both"/>
              <w:rPr>
                <w:rFonts w:ascii="Times New Roman" w:hAnsi="Times New Roman" w:cs="Times New Roman"/>
                <w:b/>
                <w:i/>
                <w:sz w:val="20"/>
                <w:szCs w:val="20"/>
              </w:rPr>
            </w:pPr>
            <w:r w:rsidRPr="00381803">
              <w:rPr>
                <w:rFonts w:ascii="Times New Roman" w:hAnsi="Times New Roman" w:cs="Times New Roman"/>
                <w:b/>
                <w:i/>
                <w:sz w:val="20"/>
                <w:szCs w:val="20"/>
              </w:rPr>
              <w:t>Nota:</w:t>
            </w:r>
          </w:p>
        </w:tc>
        <w:tc>
          <w:tcPr>
            <w:tcW w:w="1363" w:type="dxa"/>
            <w:tcBorders>
              <w:top w:val="single" w:sz="12" w:space="0" w:color="000000"/>
              <w:left w:val="single" w:sz="12" w:space="0" w:color="000000"/>
              <w:bottom w:val="single" w:sz="12" w:space="0" w:color="000000"/>
              <w:right w:val="single" w:sz="12" w:space="0" w:color="000000"/>
            </w:tcBorders>
            <w:vAlign w:val="center"/>
          </w:tcPr>
          <w:p w14:paraId="66E47F66" w14:textId="77777777" w:rsidR="00936B50" w:rsidRPr="00381803" w:rsidRDefault="00936B50" w:rsidP="00F2337A">
            <w:pPr>
              <w:pStyle w:val="TableParagraph"/>
              <w:tabs>
                <w:tab w:val="left" w:pos="3828"/>
              </w:tabs>
              <w:spacing w:line="276" w:lineRule="auto"/>
              <w:jc w:val="both"/>
              <w:rPr>
                <w:rFonts w:ascii="Times New Roman" w:hAnsi="Times New Roman" w:cs="Times New Roman"/>
                <w:sz w:val="20"/>
                <w:szCs w:val="20"/>
              </w:rPr>
            </w:pPr>
          </w:p>
        </w:tc>
        <w:tc>
          <w:tcPr>
            <w:tcW w:w="2457" w:type="dxa"/>
            <w:tcBorders>
              <w:top w:val="single" w:sz="12" w:space="0" w:color="000000"/>
              <w:left w:val="single" w:sz="12" w:space="0" w:color="000000"/>
              <w:bottom w:val="single" w:sz="12" w:space="0" w:color="000000"/>
              <w:right w:val="single" w:sz="12" w:space="0" w:color="000000"/>
            </w:tcBorders>
            <w:vAlign w:val="center"/>
          </w:tcPr>
          <w:p w14:paraId="66F85999" w14:textId="77777777" w:rsidR="00936B50" w:rsidRPr="00381803" w:rsidRDefault="00936B50" w:rsidP="00F2337A">
            <w:pPr>
              <w:pStyle w:val="TableParagraph"/>
              <w:tabs>
                <w:tab w:val="left" w:pos="3828"/>
              </w:tabs>
              <w:spacing w:line="276" w:lineRule="auto"/>
              <w:jc w:val="both"/>
              <w:rPr>
                <w:rFonts w:ascii="Times New Roman" w:hAnsi="Times New Roman" w:cs="Times New Roman"/>
                <w:sz w:val="20"/>
                <w:szCs w:val="20"/>
              </w:rPr>
            </w:pPr>
          </w:p>
        </w:tc>
      </w:tr>
      <w:tr w:rsidR="00936B50" w:rsidRPr="00381803" w14:paraId="0AC6E667" w14:textId="77777777" w:rsidTr="009B17EB">
        <w:trPr>
          <w:trHeight w:val="390"/>
          <w:jc w:val="center"/>
        </w:trPr>
        <w:tc>
          <w:tcPr>
            <w:tcW w:w="5717" w:type="dxa"/>
            <w:gridSpan w:val="3"/>
            <w:tcBorders>
              <w:top w:val="single" w:sz="12" w:space="0" w:color="000000"/>
              <w:left w:val="single" w:sz="12" w:space="0" w:color="000000"/>
              <w:bottom w:val="single" w:sz="12" w:space="0" w:color="000000"/>
              <w:right w:val="single" w:sz="12" w:space="0" w:color="000000"/>
            </w:tcBorders>
            <w:vAlign w:val="center"/>
          </w:tcPr>
          <w:p w14:paraId="638F47EB" w14:textId="77777777" w:rsidR="00936B50" w:rsidRPr="00381803" w:rsidRDefault="00936B50" w:rsidP="00F2337A">
            <w:pPr>
              <w:pStyle w:val="TableParagraph"/>
              <w:tabs>
                <w:tab w:val="left" w:pos="3828"/>
              </w:tabs>
              <w:spacing w:line="276" w:lineRule="auto"/>
              <w:jc w:val="both"/>
              <w:rPr>
                <w:rFonts w:ascii="Times New Roman" w:hAnsi="Times New Roman" w:cs="Times New Roman"/>
                <w:i/>
                <w:sz w:val="20"/>
                <w:szCs w:val="20"/>
              </w:rPr>
            </w:pPr>
            <w:r w:rsidRPr="00381803">
              <w:rPr>
                <w:rFonts w:ascii="Times New Roman" w:hAnsi="Times New Roman" w:cs="Times New Roman"/>
                <w:i/>
                <w:sz w:val="20"/>
                <w:szCs w:val="20"/>
              </w:rPr>
              <w:t>Os extintores devem ser distribuídos de tal forma que o operador não percorra mais de 15 m para alcançar o equipamento.</w:t>
            </w:r>
          </w:p>
        </w:tc>
      </w:tr>
    </w:tbl>
    <w:p w14:paraId="0B81C3B4" w14:textId="77777777" w:rsidR="00936B50" w:rsidRPr="00235836" w:rsidRDefault="00936B50" w:rsidP="00DF5288">
      <w:pPr>
        <w:pStyle w:val="ITTESTO3"/>
      </w:pPr>
      <w:r w:rsidRPr="00235836">
        <w:t>As instalações de armazenamento de recipientes transportáveis de GLP cheios, parcialmente utilizados ou vazios, devem exibir placas de advertências em lugares visíveis, sinalizando: “Perigo – Inflamável”, “Proibido o uso de fogo e de qualquer instrumento que produza</w:t>
      </w:r>
      <w:r w:rsidRPr="00235836">
        <w:rPr>
          <w:spacing w:val="-13"/>
        </w:rPr>
        <w:t xml:space="preserve"> </w:t>
      </w:r>
      <w:r w:rsidRPr="00235836">
        <w:t>faísca”.</w:t>
      </w:r>
    </w:p>
    <w:p w14:paraId="0C3D9268" w14:textId="77777777" w:rsidR="00936B50" w:rsidRPr="00235836" w:rsidRDefault="00936B50" w:rsidP="00DF5288">
      <w:pPr>
        <w:pStyle w:val="ITTESTO3"/>
      </w:pPr>
      <w:r w:rsidRPr="00235836">
        <w:t>Em postos revendedores de combustíveis líquidos, fica limitada a uma única área de armazenamento, classe I ou</w:t>
      </w:r>
      <w:r w:rsidRPr="00235836">
        <w:rPr>
          <w:spacing w:val="-24"/>
        </w:rPr>
        <w:t xml:space="preserve"> </w:t>
      </w:r>
      <w:r w:rsidRPr="00235836">
        <w:t>II.</w:t>
      </w:r>
    </w:p>
    <w:p w14:paraId="3126543B" w14:textId="77777777" w:rsidR="00936B50" w:rsidRPr="00235836" w:rsidRDefault="00936B50" w:rsidP="00DF5288">
      <w:pPr>
        <w:pStyle w:val="ITTESTO3"/>
      </w:pPr>
      <w:r w:rsidRPr="00235836">
        <w:t>Os recipientes transportáveis de GLP cheios devem ser armazenados dentro da área de armazenamento, separados dos recipientes parcialmente utilizados ou</w:t>
      </w:r>
      <w:r w:rsidRPr="00235836">
        <w:rPr>
          <w:spacing w:val="-12"/>
        </w:rPr>
        <w:t xml:space="preserve"> </w:t>
      </w:r>
      <w:r w:rsidRPr="00235836">
        <w:t>vazios.</w:t>
      </w:r>
    </w:p>
    <w:p w14:paraId="267A3AF8" w14:textId="77777777" w:rsidR="00936B50" w:rsidRPr="00235836" w:rsidRDefault="00936B50" w:rsidP="00DF5288">
      <w:pPr>
        <w:pStyle w:val="ITTESTO3"/>
      </w:pPr>
      <w:r w:rsidRPr="00235836">
        <w:lastRenderedPageBreak/>
        <w:t>Para o armazenamento de recipientes transportáveis de GLP cheios, parcialmente utilizados ou vazios devem ser observadas as seguintes condições gerais de</w:t>
      </w:r>
      <w:r w:rsidRPr="00235836">
        <w:rPr>
          <w:spacing w:val="-10"/>
        </w:rPr>
        <w:t xml:space="preserve"> </w:t>
      </w:r>
      <w:r w:rsidRPr="00235836">
        <w:t>segurança.</w:t>
      </w:r>
    </w:p>
    <w:p w14:paraId="3A350646" w14:textId="77777777" w:rsidR="00936B50" w:rsidRPr="00235836" w:rsidRDefault="00936B50" w:rsidP="00DF5288">
      <w:pPr>
        <w:pStyle w:val="ITTEXTO4"/>
      </w:pPr>
      <w:r w:rsidRPr="00235836">
        <w:t>As áreas de armazenamento de reci</w:t>
      </w:r>
      <w:r>
        <w:t>pientes transpor</w:t>
      </w:r>
      <w:r w:rsidRPr="00235836">
        <w:t>táveis não podem estar situadas em locais fechados sem ventilação</w:t>
      </w:r>
      <w:r w:rsidRPr="00235836">
        <w:rPr>
          <w:spacing w:val="-3"/>
        </w:rPr>
        <w:t xml:space="preserve"> </w:t>
      </w:r>
      <w:r w:rsidRPr="00235836">
        <w:t>natural.</w:t>
      </w:r>
    </w:p>
    <w:p w14:paraId="1F3E7E87" w14:textId="77777777" w:rsidR="00936B50" w:rsidRPr="00235836" w:rsidRDefault="00936B50" w:rsidP="00DF5288">
      <w:pPr>
        <w:pStyle w:val="ITTEXTO4"/>
      </w:pPr>
      <w:r w:rsidRPr="00235836">
        <w:t>Os recipientes transportáveis devem ser armazenados sobre piso plano e nivelado, concretado ou pavimentado, de modo a permitir uma superfície que suporte carga e</w:t>
      </w:r>
      <w:r>
        <w:t xml:space="preserve"> des</w:t>
      </w:r>
      <w:r w:rsidRPr="00235836">
        <w:t>carga, em local ventilado, ao ar livre, podendo ou não a(s) área(s) de armazenamento ser</w:t>
      </w:r>
      <w:r w:rsidRPr="00235836">
        <w:rPr>
          <w:spacing w:val="-8"/>
        </w:rPr>
        <w:t xml:space="preserve"> </w:t>
      </w:r>
      <w:r w:rsidRPr="00235836">
        <w:t>coberta(s).</w:t>
      </w:r>
    </w:p>
    <w:p w14:paraId="3B88C561" w14:textId="77777777" w:rsidR="00936B50" w:rsidRPr="00235836" w:rsidRDefault="00936B50" w:rsidP="00DF5288">
      <w:pPr>
        <w:pStyle w:val="ITTEXTO4"/>
      </w:pPr>
      <w:r w:rsidRPr="00235836">
        <w:t>A plataforma elev</w:t>
      </w:r>
      <w:r>
        <w:t>ada de armazenamento de recipi</w:t>
      </w:r>
      <w:r w:rsidRPr="00235836">
        <w:t>entes transportáveis deve ser</w:t>
      </w:r>
      <w:r>
        <w:t xml:space="preserve"> construída com materiais resis</w:t>
      </w:r>
      <w:r w:rsidRPr="00235836">
        <w:t>tentes ao fogo, possuir ventilação natural e ser coberta ou não.</w:t>
      </w:r>
    </w:p>
    <w:p w14:paraId="0908E6E5" w14:textId="77777777" w:rsidR="00936B50" w:rsidRPr="00235836" w:rsidRDefault="00936B50" w:rsidP="00DF5288">
      <w:pPr>
        <w:pStyle w:val="ITTEXTO4"/>
      </w:pPr>
      <w:r w:rsidRPr="00235836">
        <w:t>A área de armazenamento coberta deve ter no mínimo 2,6 m de pé-direito, possuir espaço livre permanente entre o topo da pilha de recipientes e a cobertura de, no mínimo, 1,2</w:t>
      </w:r>
      <w:r w:rsidRPr="00235836">
        <w:rPr>
          <w:spacing w:val="-4"/>
        </w:rPr>
        <w:t xml:space="preserve"> </w:t>
      </w:r>
      <w:r w:rsidRPr="00235836">
        <w:t>m.</w:t>
      </w:r>
    </w:p>
    <w:p w14:paraId="358E8BB3" w14:textId="77777777" w:rsidR="00936B50" w:rsidRPr="00235836" w:rsidRDefault="00936B50" w:rsidP="008F7B70">
      <w:pPr>
        <w:pStyle w:val="ITTEXTO5"/>
      </w:pPr>
      <w:r w:rsidRPr="00235836">
        <w:t>A estrutura e a cobertura devem ser construídas com materiais incombustíveis. A resistência mecânica da cobertura deve ser menor do que a estrutura de</w:t>
      </w:r>
      <w:r w:rsidRPr="00235836">
        <w:rPr>
          <w:spacing w:val="-19"/>
        </w:rPr>
        <w:t xml:space="preserve"> </w:t>
      </w:r>
      <w:r w:rsidRPr="00235836">
        <w:t>sustentação.</w:t>
      </w:r>
    </w:p>
    <w:p w14:paraId="389227D2" w14:textId="77777777" w:rsidR="00936B50" w:rsidRPr="00235836" w:rsidRDefault="00936B50" w:rsidP="00DF5288">
      <w:pPr>
        <w:pStyle w:val="ITTEXTO4"/>
      </w:pPr>
      <w:r w:rsidRPr="00235836">
        <w:t>A delimitação da área de armazenamento deve ser por meio de pintura no piso ou cerca de tela metálica, gradil metálico ou elemento vazado de concreto, cerâmica ou outro material resistente ao fogo, para assegurar ampla ventilação. Áreas de armazenamento superiores à classe III, devem ter demarcados, com pintura no piso, os locais para os lotes de recipientes.</w:t>
      </w:r>
    </w:p>
    <w:p w14:paraId="5A0E7C4D" w14:textId="77777777" w:rsidR="00936B50" w:rsidRPr="00235836" w:rsidRDefault="00936B50" w:rsidP="00DF5288">
      <w:pPr>
        <w:pStyle w:val="ITTEXTO4"/>
      </w:pPr>
      <w:r w:rsidRPr="00235836">
        <w:t>As áreas de armazenamento Classes I, II e III quando delimitadas por cerca de tela metálica, gradil metálico, elemento vazado de concreto, cerâmica ou outro material resistente ao fogo, devem possuir acesso através de uma ou mais aberturas de, no mínimo, 1,2 m de largura e 2,1 m de altura, com abertura no sentido do trânsito de</w:t>
      </w:r>
      <w:r w:rsidRPr="00235836">
        <w:rPr>
          <w:spacing w:val="-8"/>
        </w:rPr>
        <w:t xml:space="preserve"> </w:t>
      </w:r>
      <w:r w:rsidRPr="00235836">
        <w:t>saída.</w:t>
      </w:r>
    </w:p>
    <w:p w14:paraId="78C38E14" w14:textId="77777777" w:rsidR="00936B50" w:rsidRPr="00235836" w:rsidRDefault="00936B50" w:rsidP="00DF5288">
      <w:pPr>
        <w:pStyle w:val="ITTEXTO4"/>
      </w:pPr>
      <w:r w:rsidRPr="00235836">
        <w:t xml:space="preserve">As áreas de armazenamento classe IV ou superior, quando delimitadas pelos materiais citados no item anterior, devem possuir acesso por meio de duas ou mais aberturas de, no mínimo, 1,2 m de largura e 2,1 m de </w:t>
      </w:r>
      <w:r>
        <w:t>altura, com aber</w:t>
      </w:r>
      <w:r w:rsidRPr="00235836">
        <w:t>tura no sentido do trânsito de saída, localizados nas extremidades da mesma lateral, em lados adjacentes ou</w:t>
      </w:r>
      <w:r w:rsidRPr="00235836">
        <w:rPr>
          <w:spacing w:val="-11"/>
        </w:rPr>
        <w:t xml:space="preserve"> </w:t>
      </w:r>
      <w:r w:rsidRPr="00235836">
        <w:t>opostos.</w:t>
      </w:r>
    </w:p>
    <w:p w14:paraId="012E9BFE" w14:textId="77777777" w:rsidR="00936B50" w:rsidRPr="00235836" w:rsidRDefault="00936B50" w:rsidP="00DF5288">
      <w:pPr>
        <w:pStyle w:val="ITTEXTO4"/>
      </w:pPr>
      <w:r w:rsidRPr="00235836">
        <w:t>A área de armazenamento de recipientes transportáveis de GLP, quando, parcialmente cercada por paredes resistentes ao fogo, essas não podem ser adjacentes e o comprimento total dessas paredes não deve ultrapassar 60% do perímetro da área de armazenamento, de forma a permitir ampla ventilação. O restante do perímetro que delimita a área de armazenamento deve ser fechado por meio de cerca de tela metálica, gradil metálico ou elemento vazado de concreto, cerâmica ou outro material resistente ao fogo, para assegurar ampla</w:t>
      </w:r>
      <w:r w:rsidRPr="00235836">
        <w:rPr>
          <w:spacing w:val="-4"/>
        </w:rPr>
        <w:t xml:space="preserve"> </w:t>
      </w:r>
      <w:r w:rsidRPr="00235836">
        <w:t>ventilação.</w:t>
      </w:r>
    </w:p>
    <w:p w14:paraId="74230329" w14:textId="77777777" w:rsidR="00936B50" w:rsidRPr="00235836" w:rsidRDefault="00936B50" w:rsidP="00DF5288">
      <w:pPr>
        <w:pStyle w:val="ITTEXTO4"/>
      </w:pPr>
      <w:r w:rsidRPr="00235836">
        <w:t>O imóvel destinado a áreas de armazenamento de qualquer classe deve ter garantida a ventilação efetiva e permanente.</w:t>
      </w:r>
    </w:p>
    <w:p w14:paraId="7E3D3C52" w14:textId="77777777" w:rsidR="00936B50" w:rsidRPr="00235836" w:rsidRDefault="00936B50" w:rsidP="008F7B70">
      <w:pPr>
        <w:pStyle w:val="ITTEXTO5"/>
      </w:pPr>
      <w:r w:rsidRPr="00235836">
        <w:t>O imóvel, preferencialmente, deve ter o perímetro delimitado por cerca de tela metálica, gradil metálico, ele- mento vazado de concreto, cerâmica ou outro material que garanta a ventilação efetiva e</w:t>
      </w:r>
      <w:r w:rsidRPr="00235836">
        <w:rPr>
          <w:spacing w:val="-6"/>
        </w:rPr>
        <w:t xml:space="preserve"> </w:t>
      </w:r>
      <w:r w:rsidRPr="00235836">
        <w:t>permanente.</w:t>
      </w:r>
    </w:p>
    <w:p w14:paraId="0E4007E9" w14:textId="77777777" w:rsidR="00936B50" w:rsidRPr="00235836" w:rsidRDefault="00936B50" w:rsidP="008F7B70">
      <w:pPr>
        <w:pStyle w:val="ITTEXTO5"/>
      </w:pPr>
      <w:r w:rsidRPr="00235836">
        <w:t>O imóvel, quando cercado por muros, paredes ou elementos que dificultem a vent</w:t>
      </w:r>
      <w:r>
        <w:t>ilação direta para a via públi</w:t>
      </w:r>
      <w:r w:rsidRPr="00235836">
        <w:t>ca os acessos de pessoas ou veículos devem ser confeccionados por grades, telas ou outros materiais que permitam a ventilação.</w:t>
      </w:r>
    </w:p>
    <w:p w14:paraId="497C1B55" w14:textId="77777777" w:rsidR="00936B50" w:rsidRPr="008D2A5F" w:rsidRDefault="00936B50" w:rsidP="00DF5288">
      <w:pPr>
        <w:pStyle w:val="ITTEXTO4"/>
      </w:pPr>
      <w:r w:rsidRPr="00235836">
        <w:t>O imóvel deve possuir, no mínimo, uma</w:t>
      </w:r>
      <w:r w:rsidRPr="00235836">
        <w:rPr>
          <w:spacing w:val="20"/>
        </w:rPr>
        <w:t xml:space="preserve"> </w:t>
      </w:r>
      <w:r w:rsidRPr="00235836">
        <w:t>abertura,</w:t>
      </w:r>
      <w:r>
        <w:t xml:space="preserve"> </w:t>
      </w:r>
      <w:r w:rsidRPr="008D2A5F">
        <w:t>com dimensões de 1,2 m de largura e 2,1 m de altura, abrindo de dentro para fora, para permitir a evasão de pessoas em caso de acidentes. Adicionalmente, o imóvel pode possuir outros acessos com tipo</w:t>
      </w:r>
      <w:r>
        <w:t xml:space="preserve"> de abertura e dimensões quais</w:t>
      </w:r>
      <w:r w:rsidRPr="008D2A5F">
        <w:t>quer.</w:t>
      </w:r>
    </w:p>
    <w:p w14:paraId="393173BB" w14:textId="77777777" w:rsidR="00936B50" w:rsidRPr="00235836" w:rsidRDefault="00936B50" w:rsidP="00DF5288">
      <w:pPr>
        <w:pStyle w:val="ITTEXTO4"/>
      </w:pPr>
      <w:r w:rsidRPr="00235836">
        <w:t>Os recipientes de</w:t>
      </w:r>
      <w:r>
        <w:t xml:space="preserve"> GLP cheios, vazios ou parcial</w:t>
      </w:r>
      <w:r w:rsidRPr="00235836">
        <w:t>mente utilizados devem ser dispostos em lotes. Os lotes de recipientes cheios podem conter até 480 recipientes de massa líquida igual a 13 kg, em pilhas de até 4 unidades e os lotes de recipientes vazios ou parcialmente utilizados até 600 recipientes de massa líquida igual a 13 kg, em pilhas de até 5 unidades. Entre os lotes de recipientes e entre esses lotes e os limites da área de armazenamento deve haver corredores de circulação com, no mínimo, 1 m de largura. Somente as áreas de armazenamento classes I e II não necessitam de corredores de</w:t>
      </w:r>
      <w:r w:rsidRPr="00235836">
        <w:rPr>
          <w:spacing w:val="-5"/>
        </w:rPr>
        <w:t xml:space="preserve"> </w:t>
      </w:r>
      <w:r w:rsidRPr="00235836">
        <w:t>circulação.</w:t>
      </w:r>
    </w:p>
    <w:p w14:paraId="39319D55" w14:textId="77777777" w:rsidR="00936B50" w:rsidRPr="00235836" w:rsidRDefault="00936B50" w:rsidP="00DF5288">
      <w:pPr>
        <w:pStyle w:val="ITTEXTO4"/>
      </w:pPr>
      <w:r w:rsidRPr="00235836">
        <w:t>A distância da área de armazenamento das aberturas para captação de águas pl</w:t>
      </w:r>
      <w:r>
        <w:t>uviais, canaletas, ralos, rebai</w:t>
      </w:r>
      <w:r w:rsidRPr="00235836">
        <w:t>xos ou similares deve ser de no mínimo 1,5</w:t>
      </w:r>
      <w:r w:rsidRPr="00235836">
        <w:rPr>
          <w:spacing w:val="-8"/>
        </w:rPr>
        <w:t xml:space="preserve"> </w:t>
      </w:r>
      <w:r w:rsidRPr="00235836">
        <w:t>m.</w:t>
      </w:r>
    </w:p>
    <w:p w14:paraId="3F6D9BE6" w14:textId="77777777" w:rsidR="00936B50" w:rsidRPr="00235836" w:rsidRDefault="00936B50" w:rsidP="00DF5288">
      <w:pPr>
        <w:pStyle w:val="ITTEXTO4"/>
      </w:pPr>
      <w:r w:rsidRPr="00235836">
        <w:lastRenderedPageBreak/>
        <w:t>Na área de armazenamento somente é permitido o empilhamento de recipientes transportáveis, com massa líquida igual ou inferior a 13 kg de</w:t>
      </w:r>
      <w:r w:rsidRPr="00235836">
        <w:rPr>
          <w:spacing w:val="-10"/>
        </w:rPr>
        <w:t xml:space="preserve"> </w:t>
      </w:r>
      <w:r w:rsidRPr="00235836">
        <w:t>GLP.</w:t>
      </w:r>
    </w:p>
    <w:p w14:paraId="6B028E1C" w14:textId="77777777" w:rsidR="00936B50" w:rsidRPr="00235836" w:rsidRDefault="00936B50" w:rsidP="00DF5288">
      <w:pPr>
        <w:pStyle w:val="ITTEXTO4"/>
      </w:pPr>
      <w:r w:rsidRPr="00235836">
        <w:t>O armazenamento de recipientes transportáveis de GLP em pilhas deve obedecer aos limites da Tabela</w:t>
      </w:r>
      <w:r w:rsidRPr="00235836">
        <w:rPr>
          <w:spacing w:val="-13"/>
        </w:rPr>
        <w:t xml:space="preserve"> </w:t>
      </w:r>
      <w:r w:rsidRPr="00235836">
        <w:t>4.</w:t>
      </w:r>
    </w:p>
    <w:p w14:paraId="5C12B3EB" w14:textId="77777777" w:rsidR="00936B50" w:rsidRPr="00235836" w:rsidRDefault="00936B50" w:rsidP="00CA139A">
      <w:pPr>
        <w:pStyle w:val="ITTABELA"/>
      </w:pPr>
      <w:r w:rsidRPr="00235836">
        <w:rPr>
          <w:b/>
          <w:color w:val="221F1F"/>
        </w:rPr>
        <w:t xml:space="preserve">Tabela 4: </w:t>
      </w:r>
      <w:r w:rsidRPr="00235836">
        <w:t>Empilhamento de recipientes transportáveis de GLP</w:t>
      </w:r>
    </w:p>
    <w:tbl>
      <w:tblPr>
        <w:tblW w:w="565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 w:type="dxa"/>
          <w:right w:w="5" w:type="dxa"/>
        </w:tblCellMar>
        <w:tblLook w:val="01E0" w:firstRow="1" w:lastRow="1" w:firstColumn="1" w:lastColumn="1" w:noHBand="0" w:noVBand="0"/>
      </w:tblPr>
      <w:tblGrid>
        <w:gridCol w:w="1967"/>
        <w:gridCol w:w="1701"/>
        <w:gridCol w:w="1985"/>
      </w:tblGrid>
      <w:tr w:rsidR="00936B50" w:rsidRPr="00381803" w14:paraId="0B5B79BF" w14:textId="77777777" w:rsidTr="009B17EB">
        <w:trPr>
          <w:trHeight w:val="990"/>
          <w:jc w:val="center"/>
        </w:trPr>
        <w:tc>
          <w:tcPr>
            <w:tcW w:w="1967"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548D2000"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b/>
                <w:sz w:val="20"/>
                <w:szCs w:val="20"/>
              </w:rPr>
            </w:pPr>
            <w:r w:rsidRPr="00381803">
              <w:rPr>
                <w:rFonts w:ascii="Times New Roman" w:hAnsi="Times New Roman" w:cs="Times New Roman"/>
                <w:b/>
                <w:sz w:val="20"/>
                <w:szCs w:val="20"/>
              </w:rPr>
              <w:t>Massa líquida dos recipientes</w:t>
            </w:r>
          </w:p>
        </w:tc>
        <w:tc>
          <w:tcPr>
            <w:tcW w:w="1701"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451193D7"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b/>
                <w:sz w:val="20"/>
                <w:szCs w:val="20"/>
              </w:rPr>
            </w:pPr>
            <w:r w:rsidRPr="00381803">
              <w:rPr>
                <w:rFonts w:ascii="Times New Roman" w:hAnsi="Times New Roman" w:cs="Times New Roman"/>
                <w:b/>
                <w:sz w:val="20"/>
                <w:szCs w:val="20"/>
              </w:rPr>
              <w:t>Recipientes cheios</w:t>
            </w:r>
          </w:p>
        </w:tc>
        <w:tc>
          <w:tcPr>
            <w:tcW w:w="1985"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4E6171E7"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b/>
                <w:sz w:val="20"/>
                <w:szCs w:val="20"/>
              </w:rPr>
            </w:pPr>
            <w:r w:rsidRPr="00381803">
              <w:rPr>
                <w:rFonts w:ascii="Times New Roman" w:hAnsi="Times New Roman" w:cs="Times New Roman"/>
                <w:b/>
                <w:sz w:val="20"/>
                <w:szCs w:val="20"/>
              </w:rPr>
              <w:t>Recipientes vazios ou parcialmente utilizados</w:t>
            </w:r>
          </w:p>
        </w:tc>
      </w:tr>
      <w:tr w:rsidR="00936B50" w:rsidRPr="00381803" w14:paraId="135A13D7" w14:textId="77777777" w:rsidTr="009B17EB">
        <w:trPr>
          <w:trHeight w:val="494"/>
          <w:jc w:val="center"/>
        </w:trPr>
        <w:tc>
          <w:tcPr>
            <w:tcW w:w="1967" w:type="dxa"/>
            <w:tcBorders>
              <w:top w:val="single" w:sz="12" w:space="0" w:color="000000"/>
              <w:left w:val="single" w:sz="12" w:space="0" w:color="000000"/>
              <w:bottom w:val="single" w:sz="12" w:space="0" w:color="000000"/>
              <w:right w:val="single" w:sz="12" w:space="0" w:color="000000"/>
            </w:tcBorders>
            <w:vAlign w:val="center"/>
          </w:tcPr>
          <w:p w14:paraId="4F5A4B29"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&lt; 5 kg</w:t>
            </w:r>
          </w:p>
        </w:tc>
        <w:tc>
          <w:tcPr>
            <w:tcW w:w="1701" w:type="dxa"/>
            <w:tcBorders>
              <w:top w:val="single" w:sz="12" w:space="0" w:color="000000"/>
              <w:left w:val="single" w:sz="12" w:space="0" w:color="000000"/>
              <w:bottom w:val="single" w:sz="12" w:space="0" w:color="000000"/>
              <w:right w:val="single" w:sz="12" w:space="0" w:color="000000"/>
            </w:tcBorders>
            <w:vAlign w:val="center"/>
          </w:tcPr>
          <w:p w14:paraId="56023544"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Altura máxima da pilha = 1,5 m</w:t>
            </w:r>
          </w:p>
        </w:tc>
        <w:tc>
          <w:tcPr>
            <w:tcW w:w="1985" w:type="dxa"/>
            <w:tcBorders>
              <w:top w:val="single" w:sz="12" w:space="0" w:color="000000"/>
              <w:left w:val="single" w:sz="12" w:space="0" w:color="000000"/>
              <w:bottom w:val="single" w:sz="12" w:space="0" w:color="000000"/>
              <w:right w:val="single" w:sz="12" w:space="0" w:color="000000"/>
            </w:tcBorders>
            <w:vAlign w:val="center"/>
          </w:tcPr>
          <w:p w14:paraId="2DC25595"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Altura máxima da pilha = 1,5 m</w:t>
            </w:r>
          </w:p>
        </w:tc>
      </w:tr>
      <w:tr w:rsidR="00936B50" w:rsidRPr="00381803" w14:paraId="72B71524" w14:textId="77777777" w:rsidTr="009B17EB">
        <w:trPr>
          <w:trHeight w:val="299"/>
          <w:jc w:val="center"/>
        </w:trPr>
        <w:tc>
          <w:tcPr>
            <w:tcW w:w="1967"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01B7E95D"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 5 kg e &lt; 13 kg</w:t>
            </w:r>
          </w:p>
        </w:tc>
        <w:tc>
          <w:tcPr>
            <w:tcW w:w="1701"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0780487D"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Até 5 recipientes</w:t>
            </w:r>
          </w:p>
        </w:tc>
        <w:tc>
          <w:tcPr>
            <w:tcW w:w="1985" w:type="dxa"/>
            <w:tcBorders>
              <w:top w:val="single" w:sz="12" w:space="0" w:color="000000"/>
              <w:left w:val="single" w:sz="12" w:space="0" w:color="000000"/>
              <w:bottom w:val="single" w:sz="12" w:space="0" w:color="000000"/>
              <w:right w:val="single" w:sz="12" w:space="0" w:color="000000"/>
            </w:tcBorders>
            <w:shd w:val="clear" w:color="auto" w:fill="DDD9C4"/>
            <w:vAlign w:val="center"/>
          </w:tcPr>
          <w:p w14:paraId="5F69A3A0"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Até 5 recipientes</w:t>
            </w:r>
          </w:p>
        </w:tc>
      </w:tr>
      <w:tr w:rsidR="00936B50" w:rsidRPr="00381803" w14:paraId="7F7F082F" w14:textId="77777777" w:rsidTr="009B17EB">
        <w:trPr>
          <w:trHeight w:val="302"/>
          <w:jc w:val="center"/>
        </w:trPr>
        <w:tc>
          <w:tcPr>
            <w:tcW w:w="1967" w:type="dxa"/>
            <w:tcBorders>
              <w:top w:val="single" w:sz="12" w:space="0" w:color="000000"/>
              <w:left w:val="single" w:sz="12" w:space="0" w:color="000000"/>
              <w:bottom w:val="single" w:sz="12" w:space="0" w:color="000000"/>
              <w:right w:val="single" w:sz="12" w:space="0" w:color="000000"/>
            </w:tcBorders>
            <w:vAlign w:val="center"/>
          </w:tcPr>
          <w:p w14:paraId="74B309CD"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 13 kg</w:t>
            </w:r>
          </w:p>
        </w:tc>
        <w:tc>
          <w:tcPr>
            <w:tcW w:w="1701" w:type="dxa"/>
            <w:tcBorders>
              <w:top w:val="single" w:sz="12" w:space="0" w:color="000000"/>
              <w:left w:val="single" w:sz="12" w:space="0" w:color="000000"/>
              <w:bottom w:val="single" w:sz="12" w:space="0" w:color="000000"/>
              <w:right w:val="single" w:sz="12" w:space="0" w:color="000000"/>
            </w:tcBorders>
            <w:vAlign w:val="center"/>
          </w:tcPr>
          <w:p w14:paraId="138BE3E7"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Até 4 recipientes</w:t>
            </w:r>
          </w:p>
        </w:tc>
        <w:tc>
          <w:tcPr>
            <w:tcW w:w="1985" w:type="dxa"/>
            <w:tcBorders>
              <w:top w:val="single" w:sz="12" w:space="0" w:color="000000"/>
              <w:left w:val="single" w:sz="12" w:space="0" w:color="000000"/>
              <w:bottom w:val="single" w:sz="12" w:space="0" w:color="000000"/>
              <w:right w:val="single" w:sz="12" w:space="0" w:color="000000"/>
            </w:tcBorders>
            <w:vAlign w:val="center"/>
          </w:tcPr>
          <w:p w14:paraId="78B2D414" w14:textId="77777777" w:rsidR="00936B50" w:rsidRPr="00381803" w:rsidRDefault="00936B50" w:rsidP="00F2337A">
            <w:pPr>
              <w:pStyle w:val="TableParagraph"/>
              <w:tabs>
                <w:tab w:val="left" w:pos="3828"/>
              </w:tabs>
              <w:spacing w:before="120" w:after="120" w:line="276" w:lineRule="auto"/>
              <w:rPr>
                <w:rFonts w:ascii="Times New Roman" w:hAnsi="Times New Roman" w:cs="Times New Roman"/>
                <w:sz w:val="20"/>
                <w:szCs w:val="20"/>
              </w:rPr>
            </w:pPr>
            <w:r w:rsidRPr="00381803">
              <w:rPr>
                <w:rFonts w:ascii="Times New Roman" w:hAnsi="Times New Roman" w:cs="Times New Roman"/>
                <w:sz w:val="20"/>
                <w:szCs w:val="20"/>
              </w:rPr>
              <w:t>Até 5 recipientes</w:t>
            </w:r>
          </w:p>
        </w:tc>
      </w:tr>
    </w:tbl>
    <w:p w14:paraId="4769FC45" w14:textId="77777777" w:rsidR="00936B50" w:rsidRPr="00235836" w:rsidRDefault="00936B50" w:rsidP="00DF5288">
      <w:pPr>
        <w:pStyle w:val="ITTEXTO4"/>
      </w:pPr>
      <w:r w:rsidRPr="00235836">
        <w:t>Recipientes de massa líquida superior a 13 kg devem obrigatoriamente ser armazenados na posição vertical e não podem ser</w:t>
      </w:r>
      <w:r w:rsidRPr="00235836">
        <w:rPr>
          <w:spacing w:val="-5"/>
        </w:rPr>
        <w:t xml:space="preserve"> </w:t>
      </w:r>
      <w:r w:rsidRPr="00235836">
        <w:t>empilhados.</w:t>
      </w:r>
    </w:p>
    <w:p w14:paraId="47FFAD05" w14:textId="77777777" w:rsidR="00936B50" w:rsidRPr="00235836" w:rsidRDefault="00936B50" w:rsidP="00DF5288">
      <w:pPr>
        <w:pStyle w:val="ITTEXTO4"/>
      </w:pPr>
      <w:r w:rsidRPr="00235836">
        <w:t>As instalações elétricas devem ser especificadas segundo normas técnicas</w:t>
      </w:r>
      <w:r w:rsidRPr="00235836">
        <w:rPr>
          <w:spacing w:val="-3"/>
        </w:rPr>
        <w:t xml:space="preserve"> </w:t>
      </w:r>
      <w:r w:rsidRPr="00235836">
        <w:t>oficiais.</w:t>
      </w:r>
    </w:p>
    <w:p w14:paraId="369D7D5F" w14:textId="77777777" w:rsidR="00936B50" w:rsidRDefault="00936B50" w:rsidP="00DF5288">
      <w:pPr>
        <w:pStyle w:val="ITTEXTO4"/>
      </w:pPr>
      <w:r w:rsidRPr="00235836">
        <w:t>Na entrada do imóvel onde está localizada a área de armazenamento de recipientes transportáveis, deve ser exibida placa que indica a classe existente e a capacidade de armazenamento de GLP, em</w:t>
      </w:r>
      <w:r w:rsidRPr="00235836">
        <w:rPr>
          <w:spacing w:val="-3"/>
        </w:rPr>
        <w:t xml:space="preserve"> </w:t>
      </w:r>
      <w:r w:rsidRPr="00235836">
        <w:t>quilogramas.</w:t>
      </w:r>
    </w:p>
    <w:p w14:paraId="52DF7635" w14:textId="77777777" w:rsidR="00936B50" w:rsidRPr="00235836" w:rsidRDefault="00936B50" w:rsidP="00DF5288">
      <w:pPr>
        <w:pStyle w:val="ITTEXTO4"/>
      </w:pPr>
      <w:r w:rsidRPr="00235836">
        <w:t>Não é permitida a circulação de pessoas estranhas ao manuseio dos recipientes na área de</w:t>
      </w:r>
      <w:r w:rsidRPr="00235836">
        <w:rPr>
          <w:spacing w:val="-13"/>
        </w:rPr>
        <w:t xml:space="preserve"> </w:t>
      </w:r>
      <w:r w:rsidRPr="00235836">
        <w:t>armazenamento.</w:t>
      </w:r>
    </w:p>
    <w:p w14:paraId="61C6C125" w14:textId="77777777" w:rsidR="00936B50" w:rsidRPr="00235836" w:rsidRDefault="00936B50" w:rsidP="00DF5288">
      <w:pPr>
        <w:pStyle w:val="ITTEXTO4"/>
      </w:pPr>
      <w:r w:rsidRPr="00235836">
        <w:t>O veículo transportador que permanecer no imóvel, fora do horário comercial, será considerado carga de apoio transitório e deve atender às seguintes</w:t>
      </w:r>
      <w:r w:rsidRPr="00235836">
        <w:rPr>
          <w:spacing w:val="-9"/>
        </w:rPr>
        <w:t xml:space="preserve"> </w:t>
      </w:r>
      <w:r w:rsidRPr="00235836">
        <w:t>condições:</w:t>
      </w:r>
    </w:p>
    <w:p w14:paraId="20EC85E1" w14:textId="77777777" w:rsidR="00936B50" w:rsidRPr="00235836" w:rsidRDefault="00936B50" w:rsidP="008F7B70">
      <w:pPr>
        <w:pStyle w:val="ITTEXTO5"/>
      </w:pPr>
      <w:r w:rsidRPr="00235836">
        <w:t>Ser considerado carga independente, respeitando, no mínimo, os afastamentos estabelecidos para a área de armazenamento na qual está inserida, conforme Anexo</w:t>
      </w:r>
      <w:r w:rsidRPr="00235836">
        <w:rPr>
          <w:spacing w:val="-20"/>
        </w:rPr>
        <w:t xml:space="preserve"> </w:t>
      </w:r>
      <w:r w:rsidRPr="00235836">
        <w:t>A.</w:t>
      </w:r>
    </w:p>
    <w:p w14:paraId="2CD8CF9F" w14:textId="77777777" w:rsidR="00936B50" w:rsidRPr="00235836" w:rsidRDefault="00936B50" w:rsidP="008F7B70">
      <w:pPr>
        <w:pStyle w:val="ITTEXTO5"/>
      </w:pPr>
      <w:r w:rsidRPr="00235836">
        <w:t>O estacionamento do veículo com carga de apoio transitório deve atender aos afastamentos de segurança, ser delimitado por meio de pintura no piso e não pode ter uso como área de</w:t>
      </w:r>
      <w:r w:rsidRPr="00235836">
        <w:rPr>
          <w:spacing w:val="-3"/>
        </w:rPr>
        <w:t xml:space="preserve"> </w:t>
      </w:r>
      <w:r w:rsidRPr="00235836">
        <w:t>armazenamento.</w:t>
      </w:r>
    </w:p>
    <w:p w14:paraId="14A1DA29" w14:textId="77777777" w:rsidR="00936B50" w:rsidRPr="00235836" w:rsidRDefault="00936B50" w:rsidP="008F7B70">
      <w:pPr>
        <w:pStyle w:val="ITTEXTO5"/>
      </w:pPr>
      <w:r w:rsidRPr="00235836">
        <w:t>A carga de apoio transitório não pode ser superior a 50% da área de armazenamento e deve fazer parte do cômputo de sua capacidade</w:t>
      </w:r>
      <w:r w:rsidRPr="00235836">
        <w:rPr>
          <w:spacing w:val="-7"/>
        </w:rPr>
        <w:t xml:space="preserve"> </w:t>
      </w:r>
      <w:r w:rsidRPr="00235836">
        <w:t>total.</w:t>
      </w:r>
    </w:p>
    <w:p w14:paraId="203B10BE" w14:textId="77777777" w:rsidR="00936B50" w:rsidRPr="00251EF4" w:rsidRDefault="00936B50" w:rsidP="008F7B70">
      <w:pPr>
        <w:pStyle w:val="ITTEXTO5"/>
      </w:pPr>
      <w:r w:rsidRPr="00235836">
        <w:t>Na  existência  de  mais  de  uma  carga  de</w:t>
      </w:r>
      <w:r w:rsidRPr="00235836">
        <w:rPr>
          <w:spacing w:val="9"/>
        </w:rPr>
        <w:t xml:space="preserve"> </w:t>
      </w:r>
      <w:r w:rsidRPr="00235836">
        <w:t>apoio</w:t>
      </w:r>
      <w:r>
        <w:t xml:space="preserve"> </w:t>
      </w:r>
      <w:r w:rsidRPr="00251EF4">
        <w:t>transitório, o estacioname</w:t>
      </w:r>
      <w:r>
        <w:t xml:space="preserve">nto entre veículos deve atender </w:t>
      </w:r>
      <w:r w:rsidRPr="00251EF4">
        <w:t>a distância mínima de 1,5 m.</w:t>
      </w:r>
    </w:p>
    <w:p w14:paraId="14FE0532" w14:textId="77777777" w:rsidR="00936B50" w:rsidRPr="00235836" w:rsidRDefault="00936B50" w:rsidP="00DF5288">
      <w:pPr>
        <w:pStyle w:val="ITTEXTO4"/>
      </w:pPr>
      <w:r w:rsidRPr="00235836">
        <w:t>Será permitida a instalação de área de armazenamento de recipientes trans</w:t>
      </w:r>
      <w:r>
        <w:t>portáveis de GLP em imóvel tam</w:t>
      </w:r>
      <w:r w:rsidRPr="00235836">
        <w:t>bém utilizado como residência, desde que haja separação física em alvenaria e acessos independentes com rotas de fuga</w:t>
      </w:r>
      <w:r w:rsidRPr="00235836">
        <w:rPr>
          <w:spacing w:val="-1"/>
        </w:rPr>
        <w:t xml:space="preserve"> </w:t>
      </w:r>
      <w:r w:rsidRPr="00235836">
        <w:t>distintas.</w:t>
      </w:r>
    </w:p>
    <w:p w14:paraId="7019FD2B" w14:textId="77777777" w:rsidR="00936B50" w:rsidRPr="00235836" w:rsidRDefault="00936B50" w:rsidP="00DF5288">
      <w:pPr>
        <w:pStyle w:val="ITTEXTO4"/>
      </w:pPr>
      <w:r w:rsidRPr="00235836">
        <w:t>A instalação de mais de uma área de armazenamento de recipientes transportáveis de GLP em um único imóvel é permitida desde que atenda aos seguintes requisitos:</w:t>
      </w:r>
    </w:p>
    <w:p w14:paraId="301248B1" w14:textId="77777777" w:rsidR="00936B50" w:rsidRDefault="00936B50" w:rsidP="008F7B70">
      <w:pPr>
        <w:pStyle w:val="ITTEXTO5"/>
      </w:pPr>
      <w:r w:rsidRPr="00235836">
        <w:t>O afastamento entre as áreas de armazenamento deve ser o somatório das distâncias previstas para o limite do imóvel, constantes no Anexo A, para que sejam consideradas</w:t>
      </w:r>
      <w:r w:rsidRPr="00235836">
        <w:rPr>
          <w:spacing w:val="-2"/>
        </w:rPr>
        <w:t xml:space="preserve"> </w:t>
      </w:r>
      <w:r w:rsidRPr="00235836">
        <w:t>separadas;</w:t>
      </w:r>
    </w:p>
    <w:p w14:paraId="487B81B2" w14:textId="77777777" w:rsidR="00936B50" w:rsidRDefault="00936B50" w:rsidP="008F7B70">
      <w:pPr>
        <w:pStyle w:val="ITTEXTO5"/>
      </w:pPr>
      <w:r w:rsidRPr="00235836">
        <w:t>A capacidade de armazenamento de todas as áreas deve ser limitada ao somatório das classes existentes no imóvel. Este limite não deve ultrapassar o valor máximo estabelecido para a área de armazenamento imediatamente superior ao da maior classe existente no</w:t>
      </w:r>
      <w:r w:rsidRPr="00235836">
        <w:rPr>
          <w:spacing w:val="-4"/>
        </w:rPr>
        <w:t xml:space="preserve"> </w:t>
      </w:r>
      <w:r w:rsidRPr="00235836">
        <w:t>imóvel.</w:t>
      </w:r>
    </w:p>
    <w:p w14:paraId="452B69DF" w14:textId="77777777" w:rsidR="00936B50" w:rsidRPr="00DF5288" w:rsidRDefault="00936B50" w:rsidP="00DF5288">
      <w:pPr>
        <w:pStyle w:val="ITTEXTO2"/>
        <w:rPr>
          <w:b/>
        </w:rPr>
      </w:pPr>
      <w:r w:rsidRPr="00DF5288">
        <w:rPr>
          <w:b/>
        </w:rPr>
        <w:t>Central de GLP (recipientes transportáveis, estacionários e abastecimento a</w:t>
      </w:r>
      <w:r w:rsidRPr="00DF5288">
        <w:rPr>
          <w:b/>
          <w:spacing w:val="-5"/>
        </w:rPr>
        <w:t xml:space="preserve"> </w:t>
      </w:r>
      <w:r w:rsidRPr="00DF5288">
        <w:rPr>
          <w:b/>
        </w:rPr>
        <w:t>granel)</w:t>
      </w:r>
    </w:p>
    <w:p w14:paraId="2D89728B" w14:textId="77777777" w:rsidR="00936B50" w:rsidRPr="00235836" w:rsidRDefault="00936B50" w:rsidP="00936B50">
      <w:pPr>
        <w:pStyle w:val="Corpodetexto"/>
        <w:tabs>
          <w:tab w:val="left" w:pos="3828"/>
        </w:tabs>
        <w:spacing w:line="276" w:lineRule="auto"/>
        <w:rPr>
          <w:rFonts w:ascii="Times New Roman" w:hAnsi="Times New Roman"/>
        </w:rPr>
      </w:pPr>
      <w:r w:rsidRPr="00235836">
        <w:rPr>
          <w:rFonts w:ascii="Times New Roman" w:hAnsi="Times New Roman"/>
        </w:rPr>
        <w:t>Para fins dos critérios de segurança, instalação e operação das centrais de GLP adotam-se as normas NBR 13523 e NBR 14024, com adequações desta</w:t>
      </w:r>
      <w:r w:rsidRPr="00235836">
        <w:rPr>
          <w:rFonts w:ascii="Times New Roman" w:hAnsi="Times New Roman"/>
          <w:spacing w:val="-4"/>
        </w:rPr>
        <w:t xml:space="preserve"> </w:t>
      </w:r>
      <w:r w:rsidRPr="00235836">
        <w:rPr>
          <w:rFonts w:ascii="Times New Roman" w:hAnsi="Times New Roman"/>
        </w:rPr>
        <w:t>IT.</w:t>
      </w:r>
    </w:p>
    <w:p w14:paraId="0CFC12DE" w14:textId="77777777" w:rsidR="00936B50" w:rsidRPr="00235836" w:rsidRDefault="00936B50" w:rsidP="008F7B70">
      <w:pPr>
        <w:pStyle w:val="ITTESTO3"/>
      </w:pPr>
      <w:r w:rsidRPr="00235836">
        <w:t xml:space="preserve">Os recipientes transportáveis trocáveis ou abastecidos no local (capacidade volumétrica igual ou inferior a 0,5 </w:t>
      </w:r>
      <w:r w:rsidRPr="00235836">
        <w:lastRenderedPageBreak/>
        <w:t xml:space="preserve">m³) e os recipientes estacionários de GLP (capacidade volumétrica superior a 0,5 m³) devem ser </w:t>
      </w:r>
      <w:r>
        <w:t>situados no exterior das edifi</w:t>
      </w:r>
      <w:r w:rsidRPr="00235836">
        <w:t>cações, em locais ventilad</w:t>
      </w:r>
      <w:r>
        <w:t>os, obedecendo aos afasta- men</w:t>
      </w:r>
      <w:r w:rsidRPr="00235836">
        <w:t>tos mínimos constantes no Anexo</w:t>
      </w:r>
      <w:r w:rsidRPr="00235836">
        <w:rPr>
          <w:spacing w:val="-3"/>
        </w:rPr>
        <w:t xml:space="preserve"> </w:t>
      </w:r>
      <w:r w:rsidRPr="00235836">
        <w:t>B.</w:t>
      </w:r>
    </w:p>
    <w:p w14:paraId="3D6C965B" w14:textId="77777777" w:rsidR="00936B50" w:rsidRPr="00235836" w:rsidRDefault="00936B50" w:rsidP="008F7B70">
      <w:pPr>
        <w:pStyle w:val="ITTESTO3"/>
      </w:pPr>
      <w:r w:rsidRPr="00235836">
        <w:t>É proibida a instalação d</w:t>
      </w:r>
      <w:r>
        <w:t>os recipientes em locais confi</w:t>
      </w:r>
      <w:r w:rsidRPr="00235836">
        <w:t>nados, tais como porão, garagem subterrânea, forro</w:t>
      </w:r>
      <w:r w:rsidRPr="00235836">
        <w:rPr>
          <w:spacing w:val="-11"/>
        </w:rPr>
        <w:t xml:space="preserve"> </w:t>
      </w:r>
      <w:r w:rsidRPr="00235836">
        <w:t>etc.</w:t>
      </w:r>
    </w:p>
    <w:p w14:paraId="09D0F462" w14:textId="77777777" w:rsidR="00936B50" w:rsidRPr="00235836" w:rsidRDefault="00936B50" w:rsidP="008F7B70">
      <w:pPr>
        <w:pStyle w:val="ITTESTO3"/>
      </w:pPr>
      <w:r w:rsidRPr="00235836">
        <w:t>A central de GLP, quando exigido, deve ter proteção por sistema de resfriamento, conforme previsto no item</w:t>
      </w:r>
      <w:r w:rsidRPr="00235836">
        <w:rPr>
          <w:spacing w:val="-19"/>
        </w:rPr>
        <w:t xml:space="preserve"> </w:t>
      </w:r>
      <w:r w:rsidRPr="00235836">
        <w:t>5.6.</w:t>
      </w:r>
    </w:p>
    <w:p w14:paraId="303C067B" w14:textId="77777777" w:rsidR="00936B50" w:rsidRPr="00235836" w:rsidRDefault="00936B50" w:rsidP="008F7B70">
      <w:pPr>
        <w:pStyle w:val="ITTESTO3"/>
      </w:pPr>
      <w:r w:rsidRPr="00235836">
        <w:t>A central de GLP deve ter proteção específica por extintores de acordo com a Tabela</w:t>
      </w:r>
      <w:r w:rsidRPr="00235836">
        <w:rPr>
          <w:spacing w:val="-4"/>
        </w:rPr>
        <w:t xml:space="preserve"> </w:t>
      </w:r>
      <w:r w:rsidRPr="00235836">
        <w:t>5.</w:t>
      </w:r>
    </w:p>
    <w:p w14:paraId="09D15CFA" w14:textId="77777777" w:rsidR="008F102B" w:rsidRDefault="008F102B" w:rsidP="00936B50">
      <w:pPr>
        <w:tabs>
          <w:tab w:val="left" w:pos="3828"/>
        </w:tabs>
        <w:spacing w:line="276" w:lineRule="auto"/>
        <w:jc w:val="center"/>
        <w:rPr>
          <w:b/>
          <w:color w:val="221F1F"/>
          <w:sz w:val="20"/>
          <w:szCs w:val="20"/>
        </w:rPr>
      </w:pPr>
    </w:p>
    <w:p w14:paraId="3FE89074" w14:textId="77777777" w:rsidR="00936B50" w:rsidRDefault="00936B50" w:rsidP="00936B50">
      <w:pPr>
        <w:tabs>
          <w:tab w:val="left" w:pos="3828"/>
        </w:tabs>
        <w:spacing w:line="276" w:lineRule="auto"/>
        <w:jc w:val="center"/>
        <w:rPr>
          <w:sz w:val="20"/>
          <w:szCs w:val="20"/>
        </w:rPr>
      </w:pPr>
      <w:r w:rsidRPr="00235836">
        <w:rPr>
          <w:b/>
          <w:color w:val="221F1F"/>
          <w:sz w:val="20"/>
          <w:szCs w:val="20"/>
        </w:rPr>
        <w:t xml:space="preserve">Tabela 5: </w:t>
      </w:r>
      <w:r w:rsidRPr="00235836">
        <w:rPr>
          <w:sz w:val="20"/>
          <w:szCs w:val="20"/>
        </w:rPr>
        <w:t>Proteção por extintores para central de GLP</w:t>
      </w:r>
    </w:p>
    <w:tbl>
      <w:tblPr>
        <w:tblW w:w="6804" w:type="dxa"/>
        <w:tblInd w:w="15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363"/>
        <w:gridCol w:w="3441"/>
      </w:tblGrid>
      <w:tr w:rsidR="00936B50" w:rsidRPr="00381803" w14:paraId="3A871B45"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shd w:val="clear" w:color="auto" w:fill="C4BC96"/>
            <w:vAlign w:val="center"/>
          </w:tcPr>
          <w:p w14:paraId="57FA7D5E"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Quantidade de GLP (Kg)</w:t>
            </w:r>
          </w:p>
        </w:tc>
        <w:tc>
          <w:tcPr>
            <w:tcW w:w="3441" w:type="dxa"/>
            <w:tcBorders>
              <w:top w:val="single" w:sz="12" w:space="0" w:color="auto"/>
              <w:left w:val="single" w:sz="12" w:space="0" w:color="auto"/>
              <w:bottom w:val="single" w:sz="12" w:space="0" w:color="auto"/>
              <w:right w:val="single" w:sz="12" w:space="0" w:color="auto"/>
            </w:tcBorders>
            <w:shd w:val="clear" w:color="auto" w:fill="C4BC96"/>
            <w:vAlign w:val="center"/>
          </w:tcPr>
          <w:p w14:paraId="3FA86713"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Quantidade/capacidade extintora</w:t>
            </w:r>
          </w:p>
        </w:tc>
      </w:tr>
      <w:tr w:rsidR="00936B50" w:rsidRPr="00381803" w14:paraId="08D0E9A0"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vAlign w:val="center"/>
          </w:tcPr>
          <w:p w14:paraId="6C2DF7F6"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Até 270</w:t>
            </w:r>
          </w:p>
        </w:tc>
        <w:tc>
          <w:tcPr>
            <w:tcW w:w="3441" w:type="dxa"/>
            <w:tcBorders>
              <w:top w:val="single" w:sz="12" w:space="0" w:color="auto"/>
              <w:left w:val="single" w:sz="12" w:space="0" w:color="auto"/>
              <w:bottom w:val="single" w:sz="12" w:space="0" w:color="auto"/>
              <w:right w:val="single" w:sz="12" w:space="0" w:color="auto"/>
            </w:tcBorders>
            <w:vAlign w:val="center"/>
          </w:tcPr>
          <w:p w14:paraId="3A8E86AA"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1 / 20-B:C</w:t>
            </w:r>
          </w:p>
        </w:tc>
      </w:tr>
      <w:tr w:rsidR="00936B50" w:rsidRPr="00381803" w14:paraId="29388AB4"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shd w:val="clear" w:color="auto" w:fill="EEECE1"/>
            <w:vAlign w:val="center"/>
          </w:tcPr>
          <w:p w14:paraId="519F45A3"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271 a 1800</w:t>
            </w:r>
          </w:p>
        </w:tc>
        <w:tc>
          <w:tcPr>
            <w:tcW w:w="3441" w:type="dxa"/>
            <w:tcBorders>
              <w:top w:val="single" w:sz="12" w:space="0" w:color="auto"/>
              <w:left w:val="single" w:sz="12" w:space="0" w:color="auto"/>
              <w:bottom w:val="single" w:sz="12" w:space="0" w:color="auto"/>
              <w:right w:val="single" w:sz="12" w:space="0" w:color="auto"/>
            </w:tcBorders>
            <w:shd w:val="clear" w:color="auto" w:fill="EEECE1"/>
            <w:vAlign w:val="center"/>
          </w:tcPr>
          <w:p w14:paraId="663F65FD"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2 / 20-B:C</w:t>
            </w:r>
          </w:p>
        </w:tc>
      </w:tr>
      <w:tr w:rsidR="00936B50" w:rsidRPr="00381803" w14:paraId="40154EE9"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vAlign w:val="center"/>
          </w:tcPr>
          <w:p w14:paraId="792DF587" w14:textId="77777777" w:rsidR="00936B50" w:rsidRPr="00381803" w:rsidRDefault="00936B50" w:rsidP="00F2337A">
            <w:pPr>
              <w:tabs>
                <w:tab w:val="left" w:pos="3828"/>
              </w:tabs>
              <w:suppressAutoHyphens/>
              <w:spacing w:before="0" w:after="0" w:line="276" w:lineRule="auto"/>
              <w:jc w:val="center"/>
              <w:rPr>
                <w:sz w:val="20"/>
                <w:szCs w:val="20"/>
              </w:rPr>
            </w:pPr>
            <w:r w:rsidRPr="00381803">
              <w:rPr>
                <w:sz w:val="20"/>
                <w:szCs w:val="20"/>
              </w:rPr>
              <w:t>Acima de 1800</w:t>
            </w:r>
          </w:p>
        </w:tc>
        <w:tc>
          <w:tcPr>
            <w:tcW w:w="3441" w:type="dxa"/>
            <w:tcBorders>
              <w:top w:val="single" w:sz="12" w:space="0" w:color="auto"/>
              <w:left w:val="single" w:sz="12" w:space="0" w:color="auto"/>
              <w:bottom w:val="single" w:sz="12" w:space="0" w:color="auto"/>
              <w:right w:val="single" w:sz="12" w:space="0" w:color="auto"/>
            </w:tcBorders>
            <w:vAlign w:val="center"/>
          </w:tcPr>
          <w:p w14:paraId="73312996" w14:textId="77777777" w:rsidR="00936B50" w:rsidRPr="00381803" w:rsidRDefault="00936B50" w:rsidP="00F2337A">
            <w:pPr>
              <w:tabs>
                <w:tab w:val="left" w:pos="3828"/>
              </w:tabs>
              <w:suppressAutoHyphens/>
              <w:spacing w:before="0" w:after="0" w:line="276" w:lineRule="auto"/>
              <w:jc w:val="center"/>
              <w:rPr>
                <w:sz w:val="20"/>
                <w:szCs w:val="20"/>
                <w:vertAlign w:val="subscript"/>
              </w:rPr>
            </w:pPr>
            <w:r w:rsidRPr="00381803">
              <w:rPr>
                <w:sz w:val="20"/>
                <w:szCs w:val="20"/>
              </w:rPr>
              <w:t xml:space="preserve">2 / 20-B:C </w:t>
            </w:r>
            <w:r w:rsidRPr="00381803">
              <w:rPr>
                <w:sz w:val="20"/>
                <w:szCs w:val="20"/>
                <w:vertAlign w:val="subscript"/>
              </w:rPr>
              <w:t xml:space="preserve"> </w:t>
            </w:r>
            <w:r w:rsidRPr="00381803">
              <w:rPr>
                <w:sz w:val="20"/>
                <w:szCs w:val="20"/>
              </w:rPr>
              <w:t>1 / 80-B:C</w:t>
            </w:r>
          </w:p>
        </w:tc>
      </w:tr>
    </w:tbl>
    <w:p w14:paraId="0C811E62" w14:textId="77777777" w:rsidR="00936B50" w:rsidRPr="00D0241D" w:rsidRDefault="00936B50" w:rsidP="008F7B70">
      <w:pPr>
        <w:pStyle w:val="ITTESTO3"/>
      </w:pPr>
      <w:r w:rsidRPr="00D0241D">
        <w:t>Em edificação que possuir proteção por sistema de hidrantes, é recomendada a proteção da central de GLP por um dos hidrantes instalados, ressalvados os casos previstos no item 5.3.3.</w:t>
      </w:r>
    </w:p>
    <w:p w14:paraId="507751FE" w14:textId="77777777" w:rsidR="00936B50" w:rsidRPr="00D0241D" w:rsidRDefault="00936B50" w:rsidP="008F7B70">
      <w:pPr>
        <w:pStyle w:val="ITTESTO3"/>
      </w:pPr>
      <w:r w:rsidRPr="00D0241D">
        <w:t>A central pode ser instalada em corredor que seja a única rota de fuga da edificação, desde que atenda aos afastamentos previstos no Anexo B, acrescidos de 1,5 m para passagem.</w:t>
      </w:r>
    </w:p>
    <w:p w14:paraId="0C91668D" w14:textId="77777777" w:rsidR="00936B50" w:rsidRPr="00D0241D" w:rsidRDefault="00936B50" w:rsidP="008F7B70">
      <w:pPr>
        <w:pStyle w:val="ITTESTO3"/>
        <w:rPr>
          <w:b/>
        </w:rPr>
      </w:pPr>
      <w:r w:rsidRPr="00D0241D">
        <w:t>A central localizada junto à passagem de veículos deve possuir obstáculo de proteção mecânica com altura não inferior a 0,6 m, situado, no mínimo, à distância estabelecida pelo Anexo</w:t>
      </w:r>
      <w:r w:rsidRPr="00D0241D">
        <w:rPr>
          <w:spacing w:val="1"/>
        </w:rPr>
        <w:t xml:space="preserve"> </w:t>
      </w:r>
      <w:r w:rsidRPr="00D0241D">
        <w:t>“B”</w:t>
      </w:r>
      <w:r w:rsidRPr="00D0241D">
        <w:rPr>
          <w:b/>
        </w:rPr>
        <w:t>.</w:t>
      </w:r>
    </w:p>
    <w:p w14:paraId="4117EA91" w14:textId="77777777" w:rsidR="00936B50" w:rsidRPr="00D0241D" w:rsidRDefault="00936B50" w:rsidP="008F7B70">
      <w:pPr>
        <w:pStyle w:val="ITTESTO3"/>
      </w:pPr>
      <w:r w:rsidRPr="00D0241D">
        <w:t>Os recipientes não podem apresentar vazamentos, corrosão, amassamentos, danos por</w:t>
      </w:r>
      <w:r w:rsidRPr="00D0241D">
        <w:rPr>
          <w:spacing w:val="41"/>
        </w:rPr>
        <w:t xml:space="preserve"> </w:t>
      </w:r>
      <w:r w:rsidRPr="00D0241D">
        <w:t>fogo ou outras  evidências de conservação das válvulas, conexões e acessórios.</w:t>
      </w:r>
    </w:p>
    <w:p w14:paraId="4D8E911F" w14:textId="77777777" w:rsidR="00936B50" w:rsidRPr="00D0241D" w:rsidRDefault="00936B50" w:rsidP="008F7B70">
      <w:pPr>
        <w:pStyle w:val="ITTESTO3"/>
      </w:pPr>
      <w:r w:rsidRPr="00D0241D">
        <w:t>Avisos com letras não menores que 50 mm, devem ser colocados na Central de GLP, em quantidade que permita a visualização de qualquer direção de acesso à central de GLP, com os seguintes dizeres: “Perigo”, “Inflamável” e “Não Fume”.</w:t>
      </w:r>
    </w:p>
    <w:p w14:paraId="716220EF" w14:textId="77777777" w:rsidR="00936B50" w:rsidRPr="00D0241D" w:rsidRDefault="00936B50" w:rsidP="008F7B70">
      <w:pPr>
        <w:pStyle w:val="ITTESTO3"/>
      </w:pPr>
      <w:r w:rsidRPr="00D0241D">
        <w:t>É expressamente proibida a armazenagem de qual- quer tipo de material no interior da central, bem como utilização diversa da instalação</w:t>
      </w:r>
      <w:r w:rsidRPr="00D0241D">
        <w:rPr>
          <w:spacing w:val="-5"/>
        </w:rPr>
        <w:t xml:space="preserve"> </w:t>
      </w:r>
      <w:r w:rsidRPr="00D0241D">
        <w:t>estabelecida.</w:t>
      </w:r>
    </w:p>
    <w:p w14:paraId="5C966663" w14:textId="77777777" w:rsidR="00936B50" w:rsidRPr="00D0241D" w:rsidRDefault="00936B50" w:rsidP="008F7B70">
      <w:pPr>
        <w:pStyle w:val="ITTESTO3"/>
      </w:pPr>
      <w:r w:rsidRPr="00D0241D">
        <w:t>Não é requerido o aterramento elétrico dos recipientes transportáveis e tubulação da central. Para os recipientes estacionários, o aterramento deve estar de acordo com as normas NBR 5410 e</w:t>
      </w:r>
      <w:r w:rsidRPr="00D0241D">
        <w:rPr>
          <w:spacing w:val="-2"/>
        </w:rPr>
        <w:t xml:space="preserve"> </w:t>
      </w:r>
      <w:r w:rsidRPr="00D0241D">
        <w:t>5419.</w:t>
      </w:r>
    </w:p>
    <w:p w14:paraId="10E2BDA8" w14:textId="77777777" w:rsidR="00936B50" w:rsidRPr="00D0241D" w:rsidRDefault="00936B50" w:rsidP="008F7B70">
      <w:pPr>
        <w:pStyle w:val="ITTESTO3"/>
      </w:pPr>
      <w:r w:rsidRPr="00D0241D">
        <w:t>Não é exigida proteção contra descargas atmosféricas na área da central de</w:t>
      </w:r>
      <w:r w:rsidRPr="00D0241D">
        <w:rPr>
          <w:spacing w:val="-3"/>
        </w:rPr>
        <w:t xml:space="preserve"> </w:t>
      </w:r>
      <w:r w:rsidRPr="00D0241D">
        <w:t>GLP.</w:t>
      </w:r>
    </w:p>
    <w:p w14:paraId="659299C4" w14:textId="77777777" w:rsidR="00936B50" w:rsidRPr="00D0241D" w:rsidRDefault="00936B50" w:rsidP="008F7B70">
      <w:pPr>
        <w:pStyle w:val="ITTESTO3"/>
      </w:pPr>
      <w:r w:rsidRPr="00D0241D">
        <w:t>É permitida a instalação de mais de uma central de GLP para atendimento de demandas específicas, em estabelecimentos comerciais, grupo C, que determinem uma área destinada exclusivamente a esta finalidade. Estas centrais podem ser dispostas lado a lado, devendo ter redes de distribuição individualizadas, ser construídas em abrigos resistentes ao fogo com TRRF de 2h, atender aos requisitos de estanqueidade, resistência mecânica e isolamento térmico prescritos em norma. Os afastamentos mínimos devem considerar o somatório de todas as centrais individuais, limitado ao máximo de 10m³ de GLP. O projeto deve contemplar todas as centrais e os recipientes instalados em área exclusiva com as respectivas responsabilidades técnicas atribuídas com o registro do respectivo Conselho de</w:t>
      </w:r>
      <w:r w:rsidRPr="00D0241D">
        <w:rPr>
          <w:spacing w:val="-1"/>
        </w:rPr>
        <w:t xml:space="preserve"> </w:t>
      </w:r>
      <w:r w:rsidRPr="00D0241D">
        <w:t>classe.</w:t>
      </w:r>
    </w:p>
    <w:p w14:paraId="4421D5D6" w14:textId="77777777" w:rsidR="00936B50" w:rsidRPr="00D0241D" w:rsidRDefault="00936B50" w:rsidP="008F7B70">
      <w:pPr>
        <w:pStyle w:val="ITTESTO3"/>
      </w:pPr>
      <w:r w:rsidRPr="00D0241D">
        <w:t>As instalações de recipientes abastecidos no local com GLP em teto ou laje de cobertura de edificações, somente serão permitidas se atenderem às seguintes exigências:</w:t>
      </w:r>
    </w:p>
    <w:p w14:paraId="61154037" w14:textId="77777777" w:rsidR="00936B50" w:rsidRPr="00D0241D" w:rsidRDefault="00936B50" w:rsidP="008F7B70">
      <w:pPr>
        <w:pStyle w:val="ITTEXTO4"/>
      </w:pPr>
      <w:r w:rsidRPr="00D0241D">
        <w:t>Somente podem ser instalados em locais que não disponham de área tecnicamente adequada no nível de acesso principal à</w:t>
      </w:r>
      <w:r w:rsidRPr="00D0241D">
        <w:rPr>
          <w:spacing w:val="-3"/>
        </w:rPr>
        <w:t xml:space="preserve"> </w:t>
      </w:r>
      <w:r w:rsidRPr="00D0241D">
        <w:t>edificação;</w:t>
      </w:r>
    </w:p>
    <w:p w14:paraId="074D7725" w14:textId="77777777" w:rsidR="00936B50" w:rsidRPr="00D0241D" w:rsidRDefault="00936B50" w:rsidP="008F7B70">
      <w:pPr>
        <w:pStyle w:val="ITTEXTO4"/>
      </w:pPr>
      <w:r w:rsidRPr="00D0241D">
        <w:t>Deve ser comprovada, por meio de documentos, a existência da</w:t>
      </w:r>
      <w:r w:rsidRPr="00D0241D">
        <w:rPr>
          <w:spacing w:val="-3"/>
        </w:rPr>
        <w:t xml:space="preserve"> </w:t>
      </w:r>
      <w:r w:rsidRPr="00D0241D">
        <w:t>edificação;</w:t>
      </w:r>
    </w:p>
    <w:p w14:paraId="41E06EE7" w14:textId="77777777" w:rsidR="00936B50" w:rsidRPr="00D0241D" w:rsidRDefault="00936B50" w:rsidP="008F7B70">
      <w:pPr>
        <w:pStyle w:val="ITTEXTO4"/>
      </w:pPr>
      <w:r w:rsidRPr="00D0241D">
        <w:t>A instalação deve ser executada apenas com recipientes abastecidos no</w:t>
      </w:r>
      <w:r w:rsidRPr="00D0241D">
        <w:rPr>
          <w:spacing w:val="-1"/>
        </w:rPr>
        <w:t xml:space="preserve"> </w:t>
      </w:r>
      <w:r w:rsidRPr="00D0241D">
        <w:t>local;</w:t>
      </w:r>
    </w:p>
    <w:p w14:paraId="5A0B710D" w14:textId="77777777" w:rsidR="00936B50" w:rsidRPr="00D0241D" w:rsidRDefault="00936B50" w:rsidP="008F7B70">
      <w:pPr>
        <w:pStyle w:val="ITTEXTO4"/>
      </w:pPr>
      <w:r w:rsidRPr="00D0241D">
        <w:t>A altura máxima de instalação da central é de</w:t>
      </w:r>
      <w:r w:rsidRPr="00D0241D">
        <w:rPr>
          <w:spacing w:val="-14"/>
        </w:rPr>
        <w:t xml:space="preserve"> </w:t>
      </w:r>
      <w:r w:rsidRPr="00D0241D">
        <w:t>15m;</w:t>
      </w:r>
    </w:p>
    <w:p w14:paraId="03FCF776" w14:textId="77777777" w:rsidR="00936B50" w:rsidRPr="00D0241D" w:rsidRDefault="00936B50" w:rsidP="008F7B70">
      <w:pPr>
        <w:pStyle w:val="ITTEXTO4"/>
      </w:pPr>
      <w:r w:rsidRPr="00D0241D">
        <w:t>O projeto deve ser elaborado por profissional habilitado e registrado no órgão de classe, com emissão do comprovante de responsabilidade</w:t>
      </w:r>
      <w:r w:rsidRPr="00D0241D">
        <w:rPr>
          <w:spacing w:val="-5"/>
        </w:rPr>
        <w:t xml:space="preserve"> </w:t>
      </w:r>
      <w:r w:rsidRPr="00D0241D">
        <w:t>técnica;</w:t>
      </w:r>
    </w:p>
    <w:p w14:paraId="1AAE2763" w14:textId="77777777" w:rsidR="00936B50" w:rsidRPr="00D0241D" w:rsidRDefault="00936B50" w:rsidP="008F7B70">
      <w:pPr>
        <w:pStyle w:val="ITTEXTO4"/>
      </w:pPr>
      <w:r w:rsidRPr="00D0241D">
        <w:lastRenderedPageBreak/>
        <w:t>A área do teto ou laje de cobertura da edificação onde ficará(ão) assentado(s) o(s) recipiente(s), deve ter superfície plana, cercada por muretas de 0,4 a 0,6 m de altura, com tempo de resistência ao fogo de, no mínimo, 2 h. A distância destas muretas deve ser de 1 m do recipiente. Esta mureta deve distar, no mínimo, 1 m das fachadas e de outras construções ou instalações no teto ou laje de cobertura, exceto quando utilizado abrigo ou parede resistente ao</w:t>
      </w:r>
      <w:r w:rsidRPr="00D0241D">
        <w:rPr>
          <w:spacing w:val="-24"/>
        </w:rPr>
        <w:t xml:space="preserve"> </w:t>
      </w:r>
      <w:r w:rsidRPr="00D0241D">
        <w:t>fogo.</w:t>
      </w:r>
    </w:p>
    <w:p w14:paraId="2629B950" w14:textId="77777777" w:rsidR="00936B50" w:rsidRPr="00D0241D" w:rsidRDefault="00936B50" w:rsidP="008F7B70">
      <w:pPr>
        <w:pStyle w:val="ITTEXTO4"/>
      </w:pPr>
      <w:r w:rsidRPr="00D0241D">
        <w:t>A área deve possuir dispositivo para drenagem de água pluvial que permaneça sempre fechado. Pode ser aberto apenas para drenagem de</w:t>
      </w:r>
      <w:r w:rsidRPr="00D0241D">
        <w:rPr>
          <w:spacing w:val="1"/>
        </w:rPr>
        <w:t xml:space="preserve"> </w:t>
      </w:r>
      <w:r w:rsidRPr="00D0241D">
        <w:t>água;</w:t>
      </w:r>
    </w:p>
    <w:p w14:paraId="29B6FC51" w14:textId="77777777" w:rsidR="00936B50" w:rsidRPr="00D0241D" w:rsidRDefault="00936B50" w:rsidP="008F7B70">
      <w:pPr>
        <w:pStyle w:val="ITTEXTO4"/>
      </w:pPr>
      <w:r w:rsidRPr="00D0241D">
        <w:t>O local da instalação, teto ou laje de cobertura, deve ser dimensionado para suportar o(s) recipiente(s) cheio(s) com água;</w:t>
      </w:r>
    </w:p>
    <w:p w14:paraId="6BFA897D" w14:textId="77777777" w:rsidR="00936B50" w:rsidRPr="00D0241D" w:rsidRDefault="00936B50" w:rsidP="008F7B70">
      <w:pPr>
        <w:pStyle w:val="ITTEXTO4"/>
      </w:pPr>
      <w:r w:rsidRPr="00D0241D">
        <w:t>Os</w:t>
      </w:r>
      <w:r w:rsidRPr="00D0241D">
        <w:rPr>
          <w:spacing w:val="15"/>
        </w:rPr>
        <w:t xml:space="preserve"> </w:t>
      </w:r>
      <w:r w:rsidRPr="00D0241D">
        <w:t>recipientes</w:t>
      </w:r>
      <w:r w:rsidRPr="00D0241D">
        <w:rPr>
          <w:spacing w:val="16"/>
        </w:rPr>
        <w:t xml:space="preserve"> </w:t>
      </w:r>
      <w:r w:rsidRPr="00D0241D">
        <w:t>devem</w:t>
      </w:r>
      <w:r w:rsidRPr="00D0241D">
        <w:rPr>
          <w:spacing w:val="16"/>
        </w:rPr>
        <w:t xml:space="preserve"> </w:t>
      </w:r>
      <w:r w:rsidRPr="00D0241D">
        <w:t>ser</w:t>
      </w:r>
      <w:r w:rsidRPr="00D0241D">
        <w:rPr>
          <w:spacing w:val="15"/>
        </w:rPr>
        <w:t xml:space="preserve"> </w:t>
      </w:r>
      <w:r w:rsidRPr="00D0241D">
        <w:t>instalados</w:t>
      </w:r>
      <w:r w:rsidRPr="00D0241D">
        <w:rPr>
          <w:spacing w:val="15"/>
        </w:rPr>
        <w:t xml:space="preserve"> </w:t>
      </w:r>
      <w:r w:rsidRPr="00D0241D">
        <w:t>em</w:t>
      </w:r>
      <w:r w:rsidRPr="00D0241D">
        <w:rPr>
          <w:spacing w:val="16"/>
        </w:rPr>
        <w:t xml:space="preserve"> </w:t>
      </w:r>
      <w:r w:rsidRPr="00D0241D">
        <w:t>áreas</w:t>
      </w:r>
      <w:r w:rsidRPr="00D0241D">
        <w:rPr>
          <w:spacing w:val="16"/>
        </w:rPr>
        <w:t xml:space="preserve"> </w:t>
      </w:r>
      <w:r w:rsidRPr="00D0241D">
        <w:t>que mínimos constantes no Anexo B;</w:t>
      </w:r>
    </w:p>
    <w:p w14:paraId="057966FE" w14:textId="77777777" w:rsidR="00936B50" w:rsidRPr="00D0241D" w:rsidRDefault="00936B50" w:rsidP="008F7B70">
      <w:pPr>
        <w:pStyle w:val="ITTEXTO4"/>
      </w:pPr>
      <w:r w:rsidRPr="00D0241D">
        <w:t>O local da central e da área de evaporação deve ser</w:t>
      </w:r>
      <w:r w:rsidRPr="00D0241D">
        <w:rPr>
          <w:spacing w:val="-1"/>
        </w:rPr>
        <w:t xml:space="preserve"> </w:t>
      </w:r>
      <w:r w:rsidRPr="00D0241D">
        <w:t>impermeabilizado;</w:t>
      </w:r>
    </w:p>
    <w:p w14:paraId="1D70C504" w14:textId="77777777" w:rsidR="00936B50" w:rsidRPr="00D0241D" w:rsidRDefault="00936B50" w:rsidP="008F7B70">
      <w:pPr>
        <w:pStyle w:val="ITTEXTO4"/>
      </w:pPr>
      <w:r w:rsidRPr="00D0241D">
        <w:t>A localização dos recipientes deve permitir acesso fácil e desimpedido a todas as válvulas e ter espaço suficiente para</w:t>
      </w:r>
      <w:r w:rsidRPr="00D0241D">
        <w:rPr>
          <w:spacing w:val="-2"/>
        </w:rPr>
        <w:t xml:space="preserve"> </w:t>
      </w:r>
      <w:r w:rsidRPr="00D0241D">
        <w:t>manutenção;</w:t>
      </w:r>
    </w:p>
    <w:p w14:paraId="0A42DA69" w14:textId="77777777" w:rsidR="00936B50" w:rsidRPr="00D0241D" w:rsidRDefault="00936B50" w:rsidP="008F7B70">
      <w:pPr>
        <w:pStyle w:val="ITTEXTO4"/>
      </w:pPr>
      <w:r w:rsidRPr="00D0241D">
        <w:t>O local da central deve ser acessado por escada fixa ou outro meio seguro e permanente e deve distar, no mínimo, 1 m da bacia de contenção. É vedada a utilização de escada do tipo marinheiro na fachada como único meio de acesso à</w:t>
      </w:r>
      <w:r w:rsidRPr="00D0241D">
        <w:rPr>
          <w:spacing w:val="-1"/>
        </w:rPr>
        <w:t xml:space="preserve"> </w:t>
      </w:r>
      <w:r w:rsidRPr="00D0241D">
        <w:t>central;</w:t>
      </w:r>
    </w:p>
    <w:p w14:paraId="41C1AB36" w14:textId="77777777" w:rsidR="00936B50" w:rsidRPr="00D0241D" w:rsidRDefault="00936B50" w:rsidP="008F7B70">
      <w:pPr>
        <w:pStyle w:val="ITTEXTO4"/>
      </w:pPr>
      <w:r w:rsidRPr="00D0241D">
        <w:t>É permitida a capacidade volumétrica total de 2 m³ para instalações residenciais multifamiliares, 4 m³ para instalações comerciais e 16 m³ para instalações industriais. A capacidade volumétrica individual máxima deve ser de 4</w:t>
      </w:r>
      <w:r w:rsidRPr="00D0241D">
        <w:rPr>
          <w:spacing w:val="-15"/>
        </w:rPr>
        <w:t xml:space="preserve"> </w:t>
      </w:r>
      <w:r w:rsidRPr="00D0241D">
        <w:t>m</w:t>
      </w:r>
      <w:r w:rsidRPr="00D0241D">
        <w:rPr>
          <w:position w:val="6"/>
        </w:rPr>
        <w:t>3</w:t>
      </w:r>
      <w:r w:rsidRPr="00D0241D">
        <w:t>;</w:t>
      </w:r>
    </w:p>
    <w:p w14:paraId="3DD211E1" w14:textId="77777777" w:rsidR="00936B50" w:rsidRPr="00D0241D" w:rsidRDefault="00936B50" w:rsidP="008F7B70">
      <w:pPr>
        <w:pStyle w:val="ITTEXTO4"/>
      </w:pPr>
      <w:r w:rsidRPr="00D0241D">
        <w:t>A central não deve estar localizada sobre casa de máquinas e reservatórios superiores de água;</w:t>
      </w:r>
    </w:p>
    <w:p w14:paraId="3F04C7B8" w14:textId="77777777" w:rsidR="00936B50" w:rsidRPr="00D0241D" w:rsidRDefault="00936B50" w:rsidP="008F7B70">
      <w:pPr>
        <w:pStyle w:val="ITTEXTO4"/>
      </w:pPr>
      <w:r w:rsidRPr="00D0241D">
        <w:t>Linha de abastecimento deve ser prevista, quando o recipiente estiver localizado sobre teto ou laje de cobertura, a mais de 9 m do solo, caso a mangueira de enchimento não puder ser observada pelo operador em seu comprimento total.</w:t>
      </w:r>
    </w:p>
    <w:p w14:paraId="356EB5A9" w14:textId="77777777" w:rsidR="00936B50" w:rsidRPr="008F7B70" w:rsidRDefault="00936B50" w:rsidP="008F7B70">
      <w:pPr>
        <w:pStyle w:val="ITTESTO3"/>
        <w:rPr>
          <w:b/>
        </w:rPr>
      </w:pPr>
      <w:r w:rsidRPr="008F7B70">
        <w:rPr>
          <w:b/>
        </w:rPr>
        <w:t>O abastecimento a granel de GLP, deve  atender as seguintes condições gerais de</w:t>
      </w:r>
      <w:r w:rsidRPr="008F7B70">
        <w:rPr>
          <w:b/>
          <w:spacing w:val="-5"/>
        </w:rPr>
        <w:t xml:space="preserve"> </w:t>
      </w:r>
      <w:r w:rsidRPr="008F7B70">
        <w:rPr>
          <w:b/>
        </w:rPr>
        <w:t>segurança:</w:t>
      </w:r>
    </w:p>
    <w:p w14:paraId="733BE9BC" w14:textId="77777777" w:rsidR="00936B50" w:rsidRPr="00D0241D" w:rsidRDefault="00936B50" w:rsidP="008F7B70">
      <w:pPr>
        <w:pStyle w:val="ITTEXTO4"/>
      </w:pPr>
      <w:r w:rsidRPr="00D0241D">
        <w:t>Recomenda-se que instalações com recipientes de capacidades volumétricas iguais ou inferiores a 0,25 m³ possuam sistemas adicionais automáticos ou semiautomáticos que evitem o sobreenchimento dos</w:t>
      </w:r>
      <w:r w:rsidRPr="00D0241D">
        <w:rPr>
          <w:spacing w:val="-4"/>
        </w:rPr>
        <w:t xml:space="preserve"> </w:t>
      </w:r>
      <w:r w:rsidRPr="00D0241D">
        <w:t>recipientes;</w:t>
      </w:r>
    </w:p>
    <w:p w14:paraId="5C82CD3A" w14:textId="77777777" w:rsidR="00936B50" w:rsidRPr="00D0241D" w:rsidRDefault="00936B50" w:rsidP="008F7B70">
      <w:pPr>
        <w:pStyle w:val="ITTEXTO4"/>
      </w:pPr>
      <w:r w:rsidRPr="00D0241D">
        <w:t>Durante a operação de abastecimento, o veículo abastecedor deve ser posicionado de forma a permitir o rápido abandono da edificação;</w:t>
      </w:r>
    </w:p>
    <w:p w14:paraId="210814B2" w14:textId="77777777" w:rsidR="00936B50" w:rsidRPr="00D0241D" w:rsidRDefault="00936B50" w:rsidP="008F7B70">
      <w:pPr>
        <w:pStyle w:val="ITTEXTO4"/>
      </w:pPr>
      <w:r w:rsidRPr="00D0241D">
        <w:t>O veículo abastecedor, estacionado em via pública ou junto ao tráfego de pessoas, durante a operação, deve estar em área sinalizada e</w:t>
      </w:r>
      <w:r w:rsidRPr="00D0241D">
        <w:rPr>
          <w:spacing w:val="-5"/>
        </w:rPr>
        <w:t xml:space="preserve"> </w:t>
      </w:r>
      <w:r w:rsidRPr="00D0241D">
        <w:t>isolada;</w:t>
      </w:r>
    </w:p>
    <w:p w14:paraId="4E0EB659" w14:textId="77777777" w:rsidR="00936B50" w:rsidRPr="00D0241D" w:rsidRDefault="00936B50" w:rsidP="008F7B70">
      <w:pPr>
        <w:pStyle w:val="ITTEXTO4"/>
      </w:pPr>
      <w:r w:rsidRPr="00D0241D">
        <w:t>Durante o abastecimento a mangueira não deve passar pelo interior de habitações, em locais sujeitos ao tráfego de veículos ou nas proximidades de fontes de calor ou de</w:t>
      </w:r>
      <w:r w:rsidRPr="00D0241D">
        <w:rPr>
          <w:spacing w:val="-3"/>
        </w:rPr>
        <w:t xml:space="preserve"> </w:t>
      </w:r>
      <w:r w:rsidRPr="00D0241D">
        <w:t>ignição.</w:t>
      </w:r>
    </w:p>
    <w:p w14:paraId="25764B53" w14:textId="77777777" w:rsidR="00936B50" w:rsidRPr="00D0241D" w:rsidRDefault="00936B50" w:rsidP="008F7B70">
      <w:pPr>
        <w:pStyle w:val="ITTESTO3"/>
      </w:pPr>
      <w:r w:rsidRPr="00D0241D">
        <w:t>Edificações existentes que não possuam os recuos estabelecidos em norma e, por consequência, impossibilidade técnica de instalação; podem, por exceção, adotar centrais prediais de GLP em nicho. Estas centrais devem atender aos seguintes</w:t>
      </w:r>
      <w:r w:rsidRPr="00D0241D">
        <w:rPr>
          <w:spacing w:val="1"/>
        </w:rPr>
        <w:t xml:space="preserve"> </w:t>
      </w:r>
      <w:r w:rsidRPr="00D0241D">
        <w:t>parâmetros:</w:t>
      </w:r>
    </w:p>
    <w:p w14:paraId="46348492" w14:textId="77777777" w:rsidR="00936B50" w:rsidRPr="00D0241D" w:rsidRDefault="00936B50" w:rsidP="008F7B70">
      <w:pPr>
        <w:pStyle w:val="ITTEXTO4"/>
      </w:pPr>
      <w:r w:rsidRPr="00D0241D">
        <w:t>Possuir comprovação da existência da edificação, conforme parâmetros do Código de Segurança contra incêndio e Emergência em vigor, bem como demonstrar a impossibilidade técnica de adoção outra modalidade de instalação de central de GLP;</w:t>
      </w:r>
    </w:p>
    <w:p w14:paraId="67CEB193" w14:textId="77777777" w:rsidR="00936B50" w:rsidRPr="00D0241D" w:rsidRDefault="00936B50" w:rsidP="008F7B70">
      <w:pPr>
        <w:pStyle w:val="ITTEXTO4"/>
      </w:pPr>
      <w:r w:rsidRPr="00D0241D">
        <w:t>A central deve ser instalada no pavimento térreo, na fachada frontal ou lateral da edificação, com ventilação natural e permanente, direta para via</w:t>
      </w:r>
      <w:r w:rsidRPr="00D0241D">
        <w:rPr>
          <w:spacing w:val="-6"/>
        </w:rPr>
        <w:t xml:space="preserve"> </w:t>
      </w:r>
      <w:r w:rsidRPr="00D0241D">
        <w:t>pública;</w:t>
      </w:r>
    </w:p>
    <w:p w14:paraId="7F7F3AC0" w14:textId="77777777" w:rsidR="00936B50" w:rsidRPr="008F7B70" w:rsidRDefault="00936B50" w:rsidP="008F7B70">
      <w:pPr>
        <w:pStyle w:val="ITTEXTO5"/>
      </w:pPr>
      <w:r w:rsidRPr="008F7B70">
        <w:t>Possuir área mínima de 1 m²;</w:t>
      </w:r>
    </w:p>
    <w:p w14:paraId="4EFDDC99" w14:textId="77777777" w:rsidR="00936B50" w:rsidRPr="00D0241D" w:rsidRDefault="00936B50" w:rsidP="008F7B70">
      <w:pPr>
        <w:pStyle w:val="ITTEXTO4"/>
      </w:pPr>
      <w:r w:rsidRPr="00D0241D">
        <w:t>Possuir interposição de paredes resistentes ao fogo (TRRF 120 min) na parte superior e nas laterais da central. As paredes devem apresentar resistência mecânica e estanqueidade com relação ao interior da</w:t>
      </w:r>
      <w:r w:rsidRPr="00D0241D">
        <w:rPr>
          <w:spacing w:val="-7"/>
        </w:rPr>
        <w:t xml:space="preserve"> </w:t>
      </w:r>
      <w:r w:rsidRPr="00D0241D">
        <w:t>edificação;</w:t>
      </w:r>
    </w:p>
    <w:p w14:paraId="7C04B55E" w14:textId="77777777" w:rsidR="00936B50" w:rsidRPr="00D0241D" w:rsidRDefault="00936B50" w:rsidP="008F7B70">
      <w:pPr>
        <w:pStyle w:val="ITTEXTO5"/>
      </w:pPr>
      <w:r w:rsidRPr="00D0241D">
        <w:t>A central deve ter capacidade máxima de até 04 (quatro) recipientes de 0,108 m³ (P-45) ou 02 (dois) 0,454</w:t>
      </w:r>
      <w:r w:rsidRPr="00D0241D">
        <w:rPr>
          <w:spacing w:val="38"/>
        </w:rPr>
        <w:t xml:space="preserve"> </w:t>
      </w:r>
      <w:r w:rsidRPr="00D0241D">
        <w:t>m³ (P-190).</w:t>
      </w:r>
    </w:p>
    <w:p w14:paraId="5BAEC48B" w14:textId="77777777" w:rsidR="00936B50" w:rsidRPr="00D0241D" w:rsidRDefault="00936B50" w:rsidP="008F7B70">
      <w:pPr>
        <w:pStyle w:val="ITTEXTO5"/>
      </w:pPr>
      <w:r w:rsidRPr="00D0241D">
        <w:lastRenderedPageBreak/>
        <w:t>A central deve possuir fechamento frontal por porta metálica, que propicie área de ventilação permanente superior e inferior de, no mínimo, 0,32</w:t>
      </w:r>
      <w:r w:rsidRPr="00D0241D">
        <w:rPr>
          <w:spacing w:val="-9"/>
        </w:rPr>
        <w:t xml:space="preserve"> </w:t>
      </w:r>
      <w:r w:rsidRPr="00D0241D">
        <w:t>m²;</w:t>
      </w:r>
    </w:p>
    <w:p w14:paraId="5AB6E9D4" w14:textId="77777777" w:rsidR="00936B50" w:rsidRPr="00D0241D" w:rsidRDefault="00936B50" w:rsidP="008F7B70">
      <w:pPr>
        <w:pStyle w:val="ITTEXTO5"/>
      </w:pPr>
      <w:r w:rsidRPr="00D0241D">
        <w:t>Atender às demais exigências de afastamentos de fonte de calor, ralos e depressões, sinalização, proteção por extintores, prescritos nesta</w:t>
      </w:r>
      <w:r w:rsidRPr="00D0241D">
        <w:rPr>
          <w:spacing w:val="-1"/>
        </w:rPr>
        <w:t xml:space="preserve"> </w:t>
      </w:r>
      <w:r w:rsidRPr="00D0241D">
        <w:t>IT.</w:t>
      </w:r>
    </w:p>
    <w:p w14:paraId="363541FB" w14:textId="77777777" w:rsidR="00936B50" w:rsidRPr="008F7B70" w:rsidRDefault="00936B50" w:rsidP="008F7B70">
      <w:pPr>
        <w:pStyle w:val="ITTESTO3"/>
        <w:rPr>
          <w:b/>
        </w:rPr>
      </w:pPr>
      <w:r w:rsidRPr="008F7B70">
        <w:rPr>
          <w:b/>
        </w:rPr>
        <w:t>Centrais Para Eventos</w:t>
      </w:r>
      <w:r w:rsidRPr="008F7B70">
        <w:rPr>
          <w:b/>
          <w:spacing w:val="-1"/>
        </w:rPr>
        <w:t xml:space="preserve"> </w:t>
      </w:r>
      <w:r w:rsidRPr="008F7B70">
        <w:rPr>
          <w:b/>
        </w:rPr>
        <w:t>Temporários</w:t>
      </w:r>
    </w:p>
    <w:p w14:paraId="34311D77" w14:textId="77777777" w:rsidR="00936B50" w:rsidRPr="00D0241D" w:rsidRDefault="00936B50" w:rsidP="00C51FD0">
      <w:pPr>
        <w:pStyle w:val="ITTEXTO4"/>
      </w:pPr>
      <w:r w:rsidRPr="00D0241D">
        <w:t>São instalações utilizadas em eventos temporários como circos, parques de diversão, festas religiosas ou culturais e processos de</w:t>
      </w:r>
      <w:r w:rsidRPr="00D0241D">
        <w:rPr>
          <w:spacing w:val="-1"/>
        </w:rPr>
        <w:t xml:space="preserve"> </w:t>
      </w:r>
      <w:r w:rsidRPr="00D0241D">
        <w:t>secagem.</w:t>
      </w:r>
    </w:p>
    <w:p w14:paraId="5B442B8E" w14:textId="77777777" w:rsidR="00936B50" w:rsidRPr="00D0241D" w:rsidRDefault="00936B50" w:rsidP="00C51FD0">
      <w:pPr>
        <w:pStyle w:val="ITTEXTO4"/>
      </w:pPr>
      <w:r w:rsidRPr="00D0241D">
        <w:t>O projeto da central deve ser elaborado por profissional habilitado, com emissão do comprovante de responsabilidade</w:t>
      </w:r>
      <w:r w:rsidRPr="00D0241D">
        <w:rPr>
          <w:spacing w:val="-1"/>
        </w:rPr>
        <w:t xml:space="preserve"> </w:t>
      </w:r>
      <w:r w:rsidRPr="00D0241D">
        <w:t>técnica.</w:t>
      </w:r>
    </w:p>
    <w:p w14:paraId="6147D1CE" w14:textId="77777777" w:rsidR="00936B50" w:rsidRPr="00D0241D" w:rsidRDefault="00936B50" w:rsidP="00C51FD0">
      <w:pPr>
        <w:pStyle w:val="ITTEXTO4"/>
      </w:pPr>
      <w:r w:rsidRPr="00D0241D">
        <w:t>A central deve ser instalada em local que permita ventilação natural e permanente e atender aos afastamentos de segurança previstos no Anexo</w:t>
      </w:r>
      <w:r w:rsidRPr="00D0241D">
        <w:rPr>
          <w:spacing w:val="-6"/>
        </w:rPr>
        <w:t xml:space="preserve"> </w:t>
      </w:r>
      <w:r w:rsidRPr="00D0241D">
        <w:t>B.</w:t>
      </w:r>
    </w:p>
    <w:p w14:paraId="1B48C945" w14:textId="77777777" w:rsidR="00936B50" w:rsidRPr="00D0241D" w:rsidRDefault="00936B50" w:rsidP="00C51FD0">
      <w:pPr>
        <w:pStyle w:val="ITTEXTO4"/>
      </w:pPr>
      <w:r w:rsidRPr="00D0241D">
        <w:t>Na central deve constar aviso de segurança, (perigo, inflamável e não fume), bem como possuir a proteção contra</w:t>
      </w:r>
      <w:r w:rsidRPr="00D0241D">
        <w:rPr>
          <w:spacing w:val="-1"/>
        </w:rPr>
        <w:t xml:space="preserve"> </w:t>
      </w:r>
      <w:r w:rsidRPr="00D0241D">
        <w:t>incêndio.</w:t>
      </w:r>
    </w:p>
    <w:p w14:paraId="525E1217" w14:textId="77777777" w:rsidR="00936B50" w:rsidRDefault="00936B50" w:rsidP="00C51FD0">
      <w:pPr>
        <w:pStyle w:val="ITTEXTO4"/>
      </w:pPr>
      <w:r w:rsidRPr="00D0241D">
        <w:t>É necessário o isolamento da central para evitar o acesso de pessoas não autorizadas à área de</w:t>
      </w:r>
      <w:r w:rsidRPr="00D0241D">
        <w:rPr>
          <w:spacing w:val="-7"/>
        </w:rPr>
        <w:t xml:space="preserve"> </w:t>
      </w:r>
      <w:r w:rsidRPr="00D0241D">
        <w:t>risco.</w:t>
      </w:r>
    </w:p>
    <w:p w14:paraId="7DE8D4C4" w14:textId="77777777" w:rsidR="00936B50" w:rsidRPr="00C51FD0" w:rsidRDefault="00936B50" w:rsidP="00C51FD0">
      <w:pPr>
        <w:pStyle w:val="ITTEXTO2"/>
        <w:rPr>
          <w:b/>
        </w:rPr>
      </w:pPr>
      <w:r w:rsidRPr="00C51FD0">
        <w:rPr>
          <w:b/>
        </w:rPr>
        <w:t>Instalações internas de</w:t>
      </w:r>
      <w:r w:rsidRPr="00C51FD0">
        <w:rPr>
          <w:b/>
          <w:spacing w:val="-5"/>
        </w:rPr>
        <w:t xml:space="preserve"> </w:t>
      </w:r>
      <w:r w:rsidRPr="00C51FD0">
        <w:rPr>
          <w:b/>
        </w:rPr>
        <w:t>GLP</w:t>
      </w:r>
    </w:p>
    <w:p w14:paraId="6837704A" w14:textId="77777777" w:rsidR="00936B50" w:rsidRPr="00D0241D" w:rsidRDefault="00936B50" w:rsidP="00936B50">
      <w:pPr>
        <w:pStyle w:val="Corpodetexto"/>
        <w:tabs>
          <w:tab w:val="left" w:pos="3828"/>
        </w:tabs>
        <w:spacing w:line="276" w:lineRule="auto"/>
        <w:rPr>
          <w:rFonts w:ascii="Times New Roman" w:hAnsi="Times New Roman"/>
        </w:rPr>
      </w:pPr>
      <w:r w:rsidRPr="00D0241D">
        <w:rPr>
          <w:rFonts w:ascii="Times New Roman" w:hAnsi="Times New Roman"/>
        </w:rPr>
        <w:t>Para fins dos critérios de segurança, instalação e operação das centrais de GLP adota-se a norma NBR 15526 e ABNT NBR 15358, com adequações constantes nesta IT.</w:t>
      </w:r>
    </w:p>
    <w:p w14:paraId="31DBC849" w14:textId="77777777" w:rsidR="00936B50" w:rsidRPr="00D0241D" w:rsidRDefault="00936B50" w:rsidP="00C51FD0">
      <w:pPr>
        <w:pStyle w:val="ITTESTO3"/>
      </w:pPr>
      <w:r w:rsidRPr="00D0241D">
        <w:t>As tubulações instaladas devem ser estanques e desobstruídas.</w:t>
      </w:r>
    </w:p>
    <w:p w14:paraId="579F6698" w14:textId="77777777" w:rsidR="00936B50" w:rsidRPr="00D0241D" w:rsidRDefault="00936B50" w:rsidP="00C51FD0">
      <w:pPr>
        <w:pStyle w:val="ITTESTO3"/>
      </w:pPr>
      <w:r w:rsidRPr="00D0241D">
        <w:t>A instalação de gás combustível deve ser provida de válvula de fechamento manual em cada ponto em que se tornar conveniente para a segurança, operação e manutenção da</w:t>
      </w:r>
      <w:r w:rsidRPr="00D0241D">
        <w:rPr>
          <w:spacing w:val="-3"/>
        </w:rPr>
        <w:t xml:space="preserve"> </w:t>
      </w:r>
      <w:r w:rsidRPr="00D0241D">
        <w:t>instalação.</w:t>
      </w:r>
    </w:p>
    <w:p w14:paraId="192FB967" w14:textId="77777777" w:rsidR="00936B50" w:rsidRPr="00D0241D" w:rsidRDefault="00936B50" w:rsidP="00C51FD0">
      <w:pPr>
        <w:pStyle w:val="ITTESTO3"/>
      </w:pPr>
      <w:r w:rsidRPr="00D0241D">
        <w:t>A tubulação não pode fazer parte de elemento estrutural.</w:t>
      </w:r>
    </w:p>
    <w:p w14:paraId="56E85246" w14:textId="77777777" w:rsidR="00936B50" w:rsidRPr="00D0241D" w:rsidRDefault="00936B50" w:rsidP="00C51FD0">
      <w:pPr>
        <w:pStyle w:val="ITTESTO3"/>
        <w:rPr>
          <w:i/>
        </w:rPr>
      </w:pPr>
      <w:r w:rsidRPr="00D0241D">
        <w:t>Além dos materiais descritos na norma brasileira ABNT NBR 15526 e ABNT NBR 15358, é permitido o uso do sistema de tubos multicamadas nas redes de distribuição interna para gases combustíveis, desde que atenda na íntegra, aos parâmetros da norma ISO 17484 - Plastics piping systems - Multilayer pipe systems for indoor gas installations with a maximum operating pressure up to and including 5 bar, me- diante certificação dos referidos produtos e apresentação dos respectivos laudos de ensaios, elaborados por laboratórios nacionais ou internacionais de reconhecida competência técnica</w:t>
      </w:r>
      <w:r w:rsidRPr="00D0241D">
        <w:rPr>
          <w:i/>
        </w:rPr>
        <w:t>.</w:t>
      </w:r>
    </w:p>
    <w:p w14:paraId="29A92790" w14:textId="77777777" w:rsidR="00936B50" w:rsidRPr="00D0241D" w:rsidRDefault="00936B50" w:rsidP="00C51FD0">
      <w:pPr>
        <w:pStyle w:val="ITTEXTO4"/>
      </w:pPr>
      <w:r w:rsidRPr="00D0241D">
        <w:t>Tubos e conexões destinados a redes para condução de gases combustíveis cuja composição seja exclusiva- mente polietileno ou similares, conforme ABNT NBR 14462, pode ser utilizado somente em trechos enterrados e externos às projeções horizontais das</w:t>
      </w:r>
      <w:r w:rsidRPr="00D0241D">
        <w:rPr>
          <w:spacing w:val="-1"/>
        </w:rPr>
        <w:t xml:space="preserve"> </w:t>
      </w:r>
      <w:r w:rsidRPr="00D0241D">
        <w:t>edificações.</w:t>
      </w:r>
    </w:p>
    <w:p w14:paraId="595F9AE0" w14:textId="77777777" w:rsidR="00936B50" w:rsidRPr="00D0241D" w:rsidRDefault="00936B50" w:rsidP="00C51FD0">
      <w:pPr>
        <w:pStyle w:val="ITTEXTO4"/>
        <w:rPr>
          <w:i/>
        </w:rPr>
      </w:pPr>
      <w:r w:rsidRPr="00D0241D">
        <w:t xml:space="preserve">O sistema tubo multicamada projetado para aplicações externas às edificações sujeitos a intempéries, deve proteção específica contra raios ultravioletas, bem como atender aos demais requisitos da Norma Internacional ISO 18225 – </w:t>
      </w:r>
      <w:r w:rsidRPr="00D0241D">
        <w:rPr>
          <w:i/>
        </w:rPr>
        <w:t>Plastics piping systems – Multilayer piping systems for outdoor gas installations – Specifications for</w:t>
      </w:r>
      <w:r w:rsidRPr="00D0241D">
        <w:rPr>
          <w:i/>
          <w:spacing w:val="-11"/>
        </w:rPr>
        <w:t xml:space="preserve"> </w:t>
      </w:r>
      <w:r w:rsidRPr="00D0241D">
        <w:rPr>
          <w:i/>
        </w:rPr>
        <w:t>systems.</w:t>
      </w:r>
    </w:p>
    <w:p w14:paraId="43C55BDE" w14:textId="77777777" w:rsidR="00936B50" w:rsidRPr="00FF3659" w:rsidRDefault="00936B50" w:rsidP="00C51FD0">
      <w:pPr>
        <w:pStyle w:val="ITTESTO3"/>
      </w:pPr>
      <w:r w:rsidRPr="00FF3659">
        <w:t>A tubulação da rede interna não pode passar no interior dos locais descritos</w:t>
      </w:r>
      <w:r w:rsidRPr="00FF3659">
        <w:rPr>
          <w:spacing w:val="1"/>
        </w:rPr>
        <w:t xml:space="preserve"> </w:t>
      </w:r>
      <w:r w:rsidRPr="00FF3659">
        <w:t>abaixo:</w:t>
      </w:r>
    </w:p>
    <w:p w14:paraId="05621AFC" w14:textId="77777777" w:rsidR="00936B50" w:rsidRPr="00D0241D" w:rsidRDefault="00936B50" w:rsidP="00C51FD0">
      <w:pPr>
        <w:pStyle w:val="ITLETRA"/>
      </w:pPr>
      <w:r w:rsidRPr="00D0241D">
        <w:t>duto em atividade (ventilação de ar-condicionado, produtos residuais, exaustão, chaminés, etc.);</w:t>
      </w:r>
    </w:p>
    <w:p w14:paraId="1FB1E607" w14:textId="77777777" w:rsidR="00936B50" w:rsidRPr="00D0241D" w:rsidRDefault="00936B50" w:rsidP="00C51FD0">
      <w:pPr>
        <w:pStyle w:val="ITLETRA"/>
      </w:pPr>
      <w:r w:rsidRPr="00D0241D">
        <w:t>cisterna e reservatório de</w:t>
      </w:r>
      <w:r w:rsidRPr="00D0241D">
        <w:rPr>
          <w:spacing w:val="-4"/>
        </w:rPr>
        <w:t xml:space="preserve"> </w:t>
      </w:r>
      <w:r w:rsidRPr="00D0241D">
        <w:t>água;</w:t>
      </w:r>
    </w:p>
    <w:p w14:paraId="06D26207" w14:textId="77777777" w:rsidR="00936B50" w:rsidRPr="00D0241D" w:rsidRDefault="00936B50" w:rsidP="00C51FD0">
      <w:pPr>
        <w:pStyle w:val="ITLETRA"/>
      </w:pPr>
      <w:r w:rsidRPr="00D0241D">
        <w:t>compartimento de equipamento ou dispositivo elétrico (painéis elétricos, subestação,</w:t>
      </w:r>
      <w:r w:rsidRPr="00D0241D">
        <w:rPr>
          <w:spacing w:val="-6"/>
        </w:rPr>
        <w:t xml:space="preserve"> </w:t>
      </w:r>
      <w:r w:rsidRPr="00D0241D">
        <w:t>outros);</w:t>
      </w:r>
    </w:p>
    <w:p w14:paraId="500764F5" w14:textId="77777777" w:rsidR="00936B50" w:rsidRPr="00D0241D" w:rsidRDefault="00936B50" w:rsidP="00C51FD0">
      <w:pPr>
        <w:pStyle w:val="ITLETRA"/>
      </w:pPr>
      <w:r w:rsidRPr="00D0241D">
        <w:t>depósito de</w:t>
      </w:r>
      <w:r w:rsidRPr="00D0241D">
        <w:rPr>
          <w:spacing w:val="-5"/>
        </w:rPr>
        <w:t xml:space="preserve"> </w:t>
      </w:r>
      <w:r w:rsidRPr="00D0241D">
        <w:t>combustível;</w:t>
      </w:r>
    </w:p>
    <w:p w14:paraId="46B8F09B" w14:textId="77777777" w:rsidR="00936B50" w:rsidRPr="00D0241D" w:rsidRDefault="00936B50" w:rsidP="00C51FD0">
      <w:pPr>
        <w:pStyle w:val="ITLETRA"/>
      </w:pPr>
      <w:r w:rsidRPr="00D0241D">
        <w:t>elementos estruturais (lajes, pilares,</w:t>
      </w:r>
      <w:r w:rsidRPr="00D0241D">
        <w:rPr>
          <w:spacing w:val="-1"/>
        </w:rPr>
        <w:t xml:space="preserve"> </w:t>
      </w:r>
      <w:r w:rsidRPr="00D0241D">
        <w:t>vigas);</w:t>
      </w:r>
    </w:p>
    <w:p w14:paraId="3FF34FD6" w14:textId="77777777" w:rsidR="00936B50" w:rsidRPr="00D0241D" w:rsidRDefault="00936B50" w:rsidP="00C51FD0">
      <w:pPr>
        <w:pStyle w:val="ITLETRA"/>
      </w:pPr>
      <w:r w:rsidRPr="00D0241D">
        <w:t>espaços fechados que possibilitem o acúmulo de gás eventualmente</w:t>
      </w:r>
      <w:r w:rsidRPr="00D0241D">
        <w:rPr>
          <w:spacing w:val="-1"/>
        </w:rPr>
        <w:t xml:space="preserve"> </w:t>
      </w:r>
      <w:r w:rsidRPr="00D0241D">
        <w:t>vazado;</w:t>
      </w:r>
    </w:p>
    <w:p w14:paraId="744AA34C" w14:textId="77777777" w:rsidR="00936B50" w:rsidRPr="00D0241D" w:rsidRDefault="00936B50" w:rsidP="00C51FD0">
      <w:pPr>
        <w:pStyle w:val="ITLETRA"/>
      </w:pPr>
      <w:r w:rsidRPr="00D0241D">
        <w:t>escada enclausuradas, inclusive dutos de ventilação da antecâmara;</w:t>
      </w:r>
    </w:p>
    <w:p w14:paraId="6E67A3A7" w14:textId="77777777" w:rsidR="00936B50" w:rsidRPr="00D0241D" w:rsidRDefault="00936B50" w:rsidP="00C51FD0">
      <w:pPr>
        <w:pStyle w:val="ITLETRA"/>
      </w:pPr>
      <w:r w:rsidRPr="00D0241D">
        <w:t>poço ou vazio de</w:t>
      </w:r>
      <w:r w:rsidRPr="00D0241D">
        <w:rPr>
          <w:spacing w:val="-3"/>
        </w:rPr>
        <w:t xml:space="preserve"> </w:t>
      </w:r>
      <w:r w:rsidRPr="00D0241D">
        <w:t>elevador;</w:t>
      </w:r>
    </w:p>
    <w:p w14:paraId="18FE200D" w14:textId="77777777" w:rsidR="00936B50" w:rsidRPr="00D0241D" w:rsidRDefault="00936B50" w:rsidP="00C51FD0">
      <w:pPr>
        <w:pStyle w:val="ITLETRA"/>
      </w:pPr>
      <w:r w:rsidRPr="00D0241D">
        <w:lastRenderedPageBreak/>
        <w:t>compartimentos destinados a dormitórios, exceto quando destinado à conexão de equipamento hermeticamente</w:t>
      </w:r>
      <w:r w:rsidRPr="00D0241D">
        <w:rPr>
          <w:spacing w:val="-1"/>
        </w:rPr>
        <w:t xml:space="preserve"> </w:t>
      </w:r>
      <w:r w:rsidRPr="00D0241D">
        <w:t>isolado;</w:t>
      </w:r>
    </w:p>
    <w:p w14:paraId="6820593A" w14:textId="77777777" w:rsidR="00936B50" w:rsidRPr="00D0241D" w:rsidRDefault="00936B50" w:rsidP="00C51FD0">
      <w:pPr>
        <w:pStyle w:val="ITLETRA"/>
      </w:pPr>
      <w:r w:rsidRPr="00D0241D">
        <w:t>qualquer tipo de forro falso ou compartimento não ventilado;</w:t>
      </w:r>
    </w:p>
    <w:p w14:paraId="3C0C035A" w14:textId="77777777" w:rsidR="00936B50" w:rsidRPr="00D0241D" w:rsidRDefault="00936B50" w:rsidP="00C51FD0">
      <w:pPr>
        <w:pStyle w:val="ITLETRA"/>
      </w:pPr>
      <w:r w:rsidRPr="00D0241D">
        <w:t>locais de captação de ar para sistemas de</w:t>
      </w:r>
      <w:r w:rsidRPr="00D0241D">
        <w:rPr>
          <w:spacing w:val="-17"/>
        </w:rPr>
        <w:t xml:space="preserve"> </w:t>
      </w:r>
      <w:r w:rsidRPr="00D0241D">
        <w:t>ventilação;</w:t>
      </w:r>
    </w:p>
    <w:p w14:paraId="33E96225" w14:textId="77777777" w:rsidR="00936B50" w:rsidRPr="00D0241D" w:rsidRDefault="00936B50" w:rsidP="00C51FD0">
      <w:pPr>
        <w:pStyle w:val="ITLETRA"/>
      </w:pPr>
      <w:r w:rsidRPr="00D0241D">
        <w:t>todo e qualquer local que propicie o acúmulo de gás vazado;</w:t>
      </w:r>
    </w:p>
    <w:p w14:paraId="1B67061A" w14:textId="77777777" w:rsidR="00936B50" w:rsidRPr="00D0241D" w:rsidRDefault="00936B50" w:rsidP="00C51FD0">
      <w:pPr>
        <w:pStyle w:val="ITLETRA"/>
      </w:pPr>
      <w:r w:rsidRPr="00D0241D">
        <w:t>qualquer vazio ou parede contígua a qualquer vão formado pela estrutura ou alvenaria, ou por estas e o solo, sem a devida ventilação. Ressalvados os vazios construídos e preparados especificamente para esse fim (shafts sem compartimentação) que devem conter apenas as tubulações de gás, líquidos não inflamáveis e demais acessórios, com ventilação permanente nas extremidades. Estes vazios devem ser visitáveis e possuir área de ventilação permanente e</w:t>
      </w:r>
      <w:r w:rsidRPr="00D0241D">
        <w:rPr>
          <w:spacing w:val="-4"/>
        </w:rPr>
        <w:t xml:space="preserve"> </w:t>
      </w:r>
      <w:r w:rsidRPr="00D0241D">
        <w:t>garantida;</w:t>
      </w:r>
    </w:p>
    <w:p w14:paraId="5A61D30F" w14:textId="77777777" w:rsidR="00936B50" w:rsidRPr="00C51FD0" w:rsidRDefault="00936B50" w:rsidP="00C51FD0">
      <w:pPr>
        <w:pStyle w:val="ITTESTO3"/>
        <w:rPr>
          <w:b/>
        </w:rPr>
      </w:pPr>
      <w:r w:rsidRPr="00C51FD0">
        <w:rPr>
          <w:b/>
        </w:rPr>
        <w:t>Proteção</w:t>
      </w:r>
    </w:p>
    <w:p w14:paraId="75EAC874" w14:textId="77777777" w:rsidR="00936B50" w:rsidRPr="00D0241D" w:rsidRDefault="00936B50" w:rsidP="00C51FD0">
      <w:pPr>
        <w:pStyle w:val="ITTEXTO4"/>
      </w:pPr>
      <w:r w:rsidRPr="00D0241D">
        <w:t>Em locais que possam ocorrer choques mecânicos, as tubulações, quando aparentes, devem ser</w:t>
      </w:r>
      <w:r w:rsidRPr="00D0241D">
        <w:rPr>
          <w:spacing w:val="-15"/>
        </w:rPr>
        <w:t xml:space="preserve"> </w:t>
      </w:r>
      <w:r w:rsidRPr="00D0241D">
        <w:t>protegidas.</w:t>
      </w:r>
    </w:p>
    <w:p w14:paraId="4B18FA75" w14:textId="77777777" w:rsidR="00936B50" w:rsidRPr="00D0241D" w:rsidRDefault="00936B50" w:rsidP="00C51FD0">
      <w:pPr>
        <w:pStyle w:val="ITTEXTO4"/>
      </w:pPr>
      <w:r w:rsidRPr="00D0241D">
        <w:t>As válvulas e os reguladores de pressão devem ser instalados de modo a permanecer protegidos contra danos físicos e permitir fácil acesso, conservação e substituição a qualquer</w:t>
      </w:r>
      <w:r w:rsidRPr="00D0241D">
        <w:rPr>
          <w:spacing w:val="-1"/>
        </w:rPr>
        <w:t xml:space="preserve"> </w:t>
      </w:r>
      <w:r w:rsidRPr="00D0241D">
        <w:t>tempo.</w:t>
      </w:r>
    </w:p>
    <w:p w14:paraId="184D3F23" w14:textId="77777777" w:rsidR="00936B50" w:rsidRPr="00D0241D" w:rsidRDefault="00936B50" w:rsidP="00C51FD0">
      <w:pPr>
        <w:pStyle w:val="ITTEXTO4"/>
      </w:pPr>
      <w:r w:rsidRPr="00D0241D">
        <w:t>Na travessia de elementos estruturais, deve ser utilizado um tubo-luva.</w:t>
      </w:r>
    </w:p>
    <w:p w14:paraId="667BD304" w14:textId="77777777" w:rsidR="00936B50" w:rsidRPr="00D0241D" w:rsidRDefault="00936B50" w:rsidP="00C51FD0">
      <w:pPr>
        <w:pStyle w:val="ITTEXTO4"/>
      </w:pPr>
      <w:r w:rsidRPr="00D0241D">
        <w:t>É proibida a utilização de tubulações de gás como aterramento</w:t>
      </w:r>
      <w:r w:rsidRPr="00D0241D">
        <w:rPr>
          <w:spacing w:val="-1"/>
        </w:rPr>
        <w:t xml:space="preserve"> </w:t>
      </w:r>
      <w:r w:rsidRPr="00D0241D">
        <w:t>elétrico.</w:t>
      </w:r>
    </w:p>
    <w:p w14:paraId="375B2E39" w14:textId="77777777" w:rsidR="00936B50" w:rsidRPr="00D0241D" w:rsidRDefault="00936B50" w:rsidP="00C51FD0">
      <w:pPr>
        <w:pStyle w:val="ITTEXTO4"/>
      </w:pPr>
      <w:r w:rsidRPr="00D0241D">
        <w:t>Quando o cruzamento de tubulações de gás e condutores elétricos for inevitável, deve-se colocar entre elas um material isolante</w:t>
      </w:r>
      <w:r w:rsidRPr="00D0241D">
        <w:rPr>
          <w:spacing w:val="-3"/>
        </w:rPr>
        <w:t xml:space="preserve"> </w:t>
      </w:r>
      <w:r w:rsidRPr="00D0241D">
        <w:t>elétrico.</w:t>
      </w:r>
    </w:p>
    <w:p w14:paraId="40091E84" w14:textId="77777777" w:rsidR="00936B50" w:rsidRPr="00C51FD0" w:rsidRDefault="00936B50" w:rsidP="00C51FD0">
      <w:pPr>
        <w:pStyle w:val="ITTESTO3"/>
        <w:rPr>
          <w:b/>
        </w:rPr>
      </w:pPr>
      <w:r w:rsidRPr="00C51FD0">
        <w:rPr>
          <w:b/>
        </w:rPr>
        <w:t>Localização</w:t>
      </w:r>
    </w:p>
    <w:p w14:paraId="38E497AD" w14:textId="77777777" w:rsidR="00936B50" w:rsidRPr="00D0241D" w:rsidRDefault="00936B50" w:rsidP="00C51FD0">
      <w:pPr>
        <w:pStyle w:val="ITTEXTO4"/>
      </w:pPr>
      <w:r w:rsidRPr="00D0241D">
        <w:t>As tubulações aparentes devem atender aos requisitos abaixo:</w:t>
      </w:r>
    </w:p>
    <w:p w14:paraId="349BAD00" w14:textId="77777777" w:rsidR="00936B50" w:rsidRPr="00D0241D" w:rsidRDefault="00936B50" w:rsidP="00C51FD0">
      <w:pPr>
        <w:pStyle w:val="ITTEXTO5"/>
      </w:pPr>
      <w:r w:rsidRPr="00D0241D">
        <w:t>Ter as distâncias mínimas entre a tubulação de gás e condutores de eletricidade de 0,3</w:t>
      </w:r>
      <w:r w:rsidRPr="00D0241D">
        <w:rPr>
          <w:spacing w:val="-7"/>
        </w:rPr>
        <w:t xml:space="preserve"> </w:t>
      </w:r>
      <w:r w:rsidRPr="00D0241D">
        <w:t>m;</w:t>
      </w:r>
    </w:p>
    <w:p w14:paraId="5348BB15" w14:textId="77777777" w:rsidR="00936B50" w:rsidRPr="00D0241D" w:rsidRDefault="00936B50" w:rsidP="00C51FD0">
      <w:pPr>
        <w:pStyle w:val="ITTEXTO5"/>
      </w:pPr>
      <w:r w:rsidRPr="00D0241D">
        <w:t>Ter um afastamento das demais tubulações suficiente para ser realizada manutenção nas</w:t>
      </w:r>
      <w:r w:rsidRPr="00D0241D">
        <w:rPr>
          <w:spacing w:val="-7"/>
        </w:rPr>
        <w:t xml:space="preserve"> </w:t>
      </w:r>
      <w:r w:rsidRPr="00D0241D">
        <w:t>mesmas;</w:t>
      </w:r>
    </w:p>
    <w:p w14:paraId="283DE58E" w14:textId="77777777" w:rsidR="00936B50" w:rsidRPr="00D0241D" w:rsidRDefault="00936B50" w:rsidP="00C51FD0">
      <w:pPr>
        <w:pStyle w:val="ITTEXTO5"/>
      </w:pPr>
      <w:r w:rsidRPr="00D0241D">
        <w:t>Ter afastamento de, no mínimo, 2 m de para-raios e seus respectivos pontos de</w:t>
      </w:r>
      <w:r w:rsidRPr="00D0241D">
        <w:rPr>
          <w:spacing w:val="-2"/>
        </w:rPr>
        <w:t xml:space="preserve"> </w:t>
      </w:r>
      <w:r w:rsidRPr="00D0241D">
        <w:t>aterramento;</w:t>
      </w:r>
    </w:p>
    <w:p w14:paraId="699C32A7" w14:textId="77777777" w:rsidR="00936B50" w:rsidRPr="00D0241D" w:rsidRDefault="00936B50" w:rsidP="00C51FD0">
      <w:pPr>
        <w:pStyle w:val="ITTEXTO5"/>
        <w:rPr>
          <w:i/>
        </w:rPr>
      </w:pPr>
      <w:r w:rsidRPr="00D0241D">
        <w:t>Em caso de superposição, a tubulação de gás deve ficar abaixo das</w:t>
      </w:r>
      <w:r w:rsidRPr="00D0241D">
        <w:rPr>
          <w:spacing w:val="-2"/>
        </w:rPr>
        <w:t xml:space="preserve"> </w:t>
      </w:r>
      <w:r w:rsidRPr="00D0241D">
        <w:t>demais</w:t>
      </w:r>
      <w:r w:rsidRPr="00D0241D">
        <w:rPr>
          <w:i/>
        </w:rPr>
        <w:t>.</w:t>
      </w:r>
    </w:p>
    <w:p w14:paraId="2850281B" w14:textId="77777777" w:rsidR="00936B50" w:rsidRPr="00C51FD0" w:rsidRDefault="00AD0D61" w:rsidP="00C51FD0">
      <w:pPr>
        <w:pStyle w:val="ITTESTO3"/>
        <w:rPr>
          <w:b/>
          <w:i/>
        </w:rPr>
      </w:pPr>
      <w:r w:rsidRPr="00C51FD0">
        <w:rPr>
          <w:b/>
          <w:lang w:eastAsia="pt-BR"/>
        </w:rPr>
        <w:t>A</w:t>
      </w:r>
      <w:r w:rsidR="00936B50" w:rsidRPr="00C51FD0">
        <w:rPr>
          <w:b/>
          <w:lang w:eastAsia="pt-BR"/>
        </w:rPr>
        <w:t xml:space="preserve">brigos </w:t>
      </w:r>
    </w:p>
    <w:p w14:paraId="261F5BD1" w14:textId="77777777" w:rsidR="00936B50" w:rsidRPr="00D0241D" w:rsidRDefault="00936B50" w:rsidP="00C51FD0">
      <w:pPr>
        <w:pStyle w:val="ITTEXTO4"/>
        <w:rPr>
          <w:i/>
        </w:rPr>
      </w:pPr>
      <w:r w:rsidRPr="00D0241D">
        <w:rPr>
          <w:lang w:eastAsia="pt-BR"/>
        </w:rPr>
        <w:t>Os abrigos de medidores de consumo de GLP devem possuir proteção por um extintor 20-B:C.</w:t>
      </w:r>
    </w:p>
    <w:p w14:paraId="1C1229C2" w14:textId="77777777" w:rsidR="00936B50" w:rsidRPr="00D0241D" w:rsidRDefault="00936B50" w:rsidP="00C51FD0">
      <w:pPr>
        <w:pStyle w:val="ITTEXTO4"/>
        <w:rPr>
          <w:i/>
        </w:rPr>
      </w:pPr>
      <w:r w:rsidRPr="00D0241D">
        <w:rPr>
          <w:lang w:eastAsia="pt-BR"/>
        </w:rPr>
        <w:t xml:space="preserve">Os abrigos, internos ou externos, devem permanecer limpos e não podem ser utilizados como depósito ou outro fim que não aquele a que se destinam. </w:t>
      </w:r>
    </w:p>
    <w:p w14:paraId="7FD8C03A" w14:textId="77777777" w:rsidR="00936B50" w:rsidRPr="00D0241D" w:rsidRDefault="00936B50" w:rsidP="00C51FD0">
      <w:pPr>
        <w:pStyle w:val="ITTEXTO4"/>
        <w:rPr>
          <w:i/>
        </w:rPr>
      </w:pPr>
      <w:r w:rsidRPr="00D0241D">
        <w:rPr>
          <w:lang w:eastAsia="pt-BR"/>
        </w:rPr>
        <w:t xml:space="preserve">Ventilação dos abrigos das prumadas internas. </w:t>
      </w:r>
    </w:p>
    <w:p w14:paraId="39537F96" w14:textId="77777777" w:rsidR="00936B50" w:rsidRPr="00D0241D" w:rsidRDefault="00936B50" w:rsidP="00C51FD0">
      <w:pPr>
        <w:pStyle w:val="ITTEXTO5"/>
        <w:rPr>
          <w:i/>
        </w:rPr>
      </w:pPr>
      <w:r w:rsidRPr="00D0241D">
        <w:rPr>
          <w:lang w:eastAsia="pt-BR"/>
        </w:rPr>
        <w:t xml:space="preserve">Os abrigos internos à edificação devem ser dotados de tubulação específica para ventilação. </w:t>
      </w:r>
    </w:p>
    <w:p w14:paraId="5352638D" w14:textId="77777777" w:rsidR="00936B50" w:rsidRPr="00D0241D" w:rsidRDefault="00936B50" w:rsidP="00C51FD0">
      <w:pPr>
        <w:pStyle w:val="ITTEXTO5"/>
        <w:rPr>
          <w:i/>
        </w:rPr>
      </w:pPr>
      <w:r w:rsidRPr="00D0241D">
        <w:rPr>
          <w:lang w:eastAsia="pt-BR"/>
        </w:rPr>
        <w:t xml:space="preserve">O tubo utilizado para ventilação deve possuir saída no pavimento de descarga e entrada de ar na cobertura da edificação, com diâmetro mínimo de 75 mm. </w:t>
      </w:r>
    </w:p>
    <w:p w14:paraId="1AC1EBB2" w14:textId="77777777" w:rsidR="00936B50" w:rsidRPr="00D0241D" w:rsidRDefault="00936B50" w:rsidP="00C51FD0">
      <w:pPr>
        <w:pStyle w:val="ITTEXTO5"/>
        <w:rPr>
          <w:i/>
        </w:rPr>
      </w:pPr>
      <w:r w:rsidRPr="00D0241D">
        <w:rPr>
          <w:b/>
          <w:lang w:eastAsia="pt-BR"/>
        </w:rPr>
        <w:t xml:space="preserve"> </w:t>
      </w:r>
      <w:r w:rsidRPr="00D0241D">
        <w:rPr>
          <w:lang w:eastAsia="pt-BR"/>
        </w:rPr>
        <w:t xml:space="preserve">O tubo que interliga o shaft à prumada de ventilação deve possuir bocal situado junto ao fechamento da parte inferior do shaft, e ter comprimento superior a 50 cm. A junção deve formar um ângulo de 45 graus. </w:t>
      </w:r>
    </w:p>
    <w:p w14:paraId="1C7BCC7B" w14:textId="77777777" w:rsidR="00936B50" w:rsidRPr="00D0241D" w:rsidRDefault="00936B50" w:rsidP="00C51FD0">
      <w:pPr>
        <w:pStyle w:val="ITTEXTO5"/>
        <w:rPr>
          <w:i/>
        </w:rPr>
      </w:pPr>
      <w:r w:rsidRPr="00D0241D">
        <w:rPr>
          <w:lang w:eastAsia="pt-BR"/>
        </w:rPr>
        <w:t>Quando a tubulação for interna à edificação e os abrigos nos andares forem adjacentes a uma parede externa, pode ser prevista uma abertura na parte inferior desse, dispensando-se a exigência do item anterior, com tamanho equivalente a, no mínimo, duas vezes o da seção da tubulação, devendo ainda tal abertura ter distância de 1,2 m de qualquer outra.</w:t>
      </w:r>
    </w:p>
    <w:p w14:paraId="546042BB" w14:textId="77777777" w:rsidR="00936B50" w:rsidRPr="00C51FD0" w:rsidRDefault="00936B50" w:rsidP="00C51FD0">
      <w:pPr>
        <w:pStyle w:val="ITTEXTO2"/>
        <w:rPr>
          <w:b/>
          <w:i/>
        </w:rPr>
      </w:pPr>
      <w:r w:rsidRPr="00C51FD0">
        <w:rPr>
          <w:b/>
          <w:lang w:eastAsia="pt-BR"/>
        </w:rPr>
        <w:t xml:space="preserve">Exigências para recipientes transportáveis de GLP com capacidade de volume até 13 kg de GLP (0,032 m³ ou 32 litros) </w:t>
      </w:r>
    </w:p>
    <w:p w14:paraId="0BECD4AE" w14:textId="77777777" w:rsidR="00936B50" w:rsidRPr="00D0241D" w:rsidRDefault="00936B50" w:rsidP="00C51FD0">
      <w:pPr>
        <w:pStyle w:val="ITTESTO3"/>
        <w:rPr>
          <w:i/>
        </w:rPr>
      </w:pPr>
      <w:r w:rsidRPr="00D0241D">
        <w:rPr>
          <w:lang w:eastAsia="pt-BR"/>
        </w:rPr>
        <w:t xml:space="preserve">Para locais que armazenem, para consumo próprio, cinco ou menos recipientes transportáveis, com massa líquida de até 13 kg de GLP, cheios, parcialmente cheios ou vazios, devem ser observados os seguintes requisitos: </w:t>
      </w:r>
    </w:p>
    <w:p w14:paraId="17A7DB66" w14:textId="77777777" w:rsidR="00936B50" w:rsidRPr="00D0241D" w:rsidRDefault="00936B50" w:rsidP="00C51FD0">
      <w:pPr>
        <w:pStyle w:val="ITTEXTO4"/>
        <w:rPr>
          <w:i/>
        </w:rPr>
      </w:pPr>
      <w:r w:rsidRPr="00D0241D">
        <w:rPr>
          <w:lang w:eastAsia="pt-BR"/>
        </w:rPr>
        <w:lastRenderedPageBreak/>
        <w:t xml:space="preserve">Possuir ventilação natural; </w:t>
      </w:r>
    </w:p>
    <w:p w14:paraId="1D9896C6" w14:textId="77777777" w:rsidR="00936B50" w:rsidRPr="00D0241D" w:rsidRDefault="00936B50" w:rsidP="00C51FD0">
      <w:pPr>
        <w:pStyle w:val="ITTEXTO4"/>
        <w:rPr>
          <w:i/>
        </w:rPr>
      </w:pPr>
      <w:r w:rsidRPr="00D0241D">
        <w:rPr>
          <w:lang w:eastAsia="pt-BR"/>
        </w:rPr>
        <w:t xml:space="preserve">Protegidos do sol, da chuva e da umidade; </w:t>
      </w:r>
    </w:p>
    <w:p w14:paraId="01DCDEAF" w14:textId="77777777" w:rsidR="00936B50" w:rsidRPr="00D0241D" w:rsidRDefault="00936B50" w:rsidP="00C51FD0">
      <w:pPr>
        <w:pStyle w:val="ITTEXTO4"/>
        <w:rPr>
          <w:i/>
        </w:rPr>
      </w:pPr>
      <w:r w:rsidRPr="00D0241D">
        <w:rPr>
          <w:lang w:eastAsia="pt-BR"/>
        </w:rPr>
        <w:t xml:space="preserve">Estar afastado de outros produtos combustíveis ou inflamáveis, de fontes de calor e ignição; </w:t>
      </w:r>
    </w:p>
    <w:p w14:paraId="11578E42" w14:textId="77777777" w:rsidR="00936B50" w:rsidRPr="00D0241D" w:rsidRDefault="00936B50" w:rsidP="00C51FD0">
      <w:pPr>
        <w:pStyle w:val="ITTEXTO4"/>
        <w:rPr>
          <w:i/>
        </w:rPr>
      </w:pPr>
      <w:r w:rsidRPr="00D0241D">
        <w:rPr>
          <w:lang w:eastAsia="pt-BR"/>
        </w:rPr>
        <w:t xml:space="preserve">Estar afastado, no mínimo, 1,5 m de ralos, caixas de gordura e esgotos, bem como de galerias subterrâneas e similares. </w:t>
      </w:r>
    </w:p>
    <w:p w14:paraId="66F933AC" w14:textId="77777777" w:rsidR="00936B50" w:rsidRPr="00D0241D" w:rsidRDefault="00936B50" w:rsidP="00C51FD0">
      <w:pPr>
        <w:pStyle w:val="ITTESTO3"/>
        <w:rPr>
          <w:i/>
        </w:rPr>
      </w:pPr>
      <w:r w:rsidRPr="00D0241D">
        <w:rPr>
          <w:lang w:eastAsia="pt-BR"/>
        </w:rPr>
        <w:t xml:space="preserve">A utilização de recipientes com capacidade igual ou inferior a 13 kg de GLP é permitida para uso doméstico, instalado em local externo e ventilado, nas condições abaixo: </w:t>
      </w:r>
    </w:p>
    <w:p w14:paraId="01403916" w14:textId="77777777" w:rsidR="00936B50" w:rsidRPr="00D0241D" w:rsidRDefault="00936B50" w:rsidP="00C51FD0">
      <w:pPr>
        <w:pStyle w:val="ITTEXTO4"/>
        <w:rPr>
          <w:i/>
        </w:rPr>
      </w:pPr>
      <w:r w:rsidRPr="00D0241D">
        <w:rPr>
          <w:lang w:eastAsia="pt-BR"/>
        </w:rPr>
        <w:t>Residências unifamiliares;</w:t>
      </w:r>
    </w:p>
    <w:p w14:paraId="17DAAE2D" w14:textId="77777777" w:rsidR="00936B50" w:rsidRPr="00D0241D" w:rsidRDefault="00936B50" w:rsidP="00C51FD0">
      <w:pPr>
        <w:pStyle w:val="ITTEXTO4"/>
        <w:rPr>
          <w:i/>
        </w:rPr>
      </w:pPr>
      <w:r w:rsidRPr="00D0241D">
        <w:rPr>
          <w:lang w:eastAsia="pt-BR"/>
        </w:rPr>
        <w:t xml:space="preserve">Edificações residenciais multifamiliares constituídas em blocos, com altura máxima de 12 m, que atendam aos parâmetros de isolamento de risco, nas seguintes condições: </w:t>
      </w:r>
    </w:p>
    <w:p w14:paraId="3B58BC21" w14:textId="77777777" w:rsidR="00936B50" w:rsidRPr="00D0241D" w:rsidRDefault="00936B50" w:rsidP="00C51FD0">
      <w:pPr>
        <w:pStyle w:val="ITTEXTO5"/>
        <w:rPr>
          <w:i/>
        </w:rPr>
      </w:pPr>
      <w:r w:rsidRPr="00D0241D">
        <w:rPr>
          <w:lang w:eastAsia="pt-BR"/>
        </w:rPr>
        <w:t xml:space="preserve">Instalado em centrais individuais na área externa da edificação, no pavimento térreo, com rede de alimentação individual, por apartamento. </w:t>
      </w:r>
    </w:p>
    <w:p w14:paraId="563623C7" w14:textId="77777777" w:rsidR="00936B50" w:rsidRPr="00D0241D" w:rsidRDefault="00936B50" w:rsidP="00C51FD0">
      <w:pPr>
        <w:pStyle w:val="ITTEXTO5"/>
        <w:rPr>
          <w:i/>
        </w:rPr>
      </w:pPr>
      <w:r w:rsidRPr="00D0241D">
        <w:rPr>
          <w:lang w:eastAsia="pt-BR"/>
        </w:rPr>
        <w:t xml:space="preserve">A rede deve atender aos parâmetros de instalação do item 5.4. </w:t>
      </w:r>
    </w:p>
    <w:p w14:paraId="76076D18" w14:textId="77777777" w:rsidR="00936B50" w:rsidRPr="00D0241D" w:rsidRDefault="00936B50" w:rsidP="00C51FD0">
      <w:pPr>
        <w:pStyle w:val="ITTEXTO5"/>
        <w:rPr>
          <w:i/>
        </w:rPr>
      </w:pPr>
      <w:r w:rsidRPr="00D0241D">
        <w:rPr>
          <w:lang w:eastAsia="pt-BR"/>
        </w:rPr>
        <w:t xml:space="preserve">Os recipientes devem ser separados, individualmente, por paredes de alvenaria com TRRF de 120 minutos. </w:t>
      </w:r>
    </w:p>
    <w:p w14:paraId="15F12FD3" w14:textId="77777777" w:rsidR="00936B50" w:rsidRPr="00D0241D" w:rsidRDefault="00936B50" w:rsidP="00C51FD0">
      <w:pPr>
        <w:pStyle w:val="ITTEXTO5"/>
        <w:rPr>
          <w:i/>
        </w:rPr>
      </w:pPr>
      <w:r w:rsidRPr="00D0241D">
        <w:rPr>
          <w:lang w:eastAsia="pt-BR"/>
        </w:rPr>
        <w:t xml:space="preserve">As centrais devem ser protegidas por extintores conforme a tabela 3 desta IT. </w:t>
      </w:r>
    </w:p>
    <w:p w14:paraId="60C4801A" w14:textId="77777777" w:rsidR="00936B50" w:rsidRPr="00D0241D" w:rsidRDefault="00936B50" w:rsidP="00C51FD0">
      <w:pPr>
        <w:pStyle w:val="ITTEXTO5"/>
        <w:rPr>
          <w:i/>
        </w:rPr>
      </w:pPr>
      <w:r w:rsidRPr="00D0241D">
        <w:rPr>
          <w:lang w:eastAsia="pt-BR"/>
        </w:rPr>
        <w:t xml:space="preserve">O dispositivo regulador de pressão deve ser instalado imediatamente acima do recipiente. </w:t>
      </w:r>
    </w:p>
    <w:p w14:paraId="6D73461A" w14:textId="77777777" w:rsidR="00936B50" w:rsidRPr="00D0241D" w:rsidRDefault="00936B50" w:rsidP="00C51FD0">
      <w:pPr>
        <w:pStyle w:val="ITTEXTO5"/>
        <w:rPr>
          <w:i/>
        </w:rPr>
      </w:pPr>
      <w:r w:rsidRPr="00D0241D">
        <w:rPr>
          <w:b/>
          <w:lang w:eastAsia="pt-BR"/>
        </w:rPr>
        <w:t xml:space="preserve"> </w:t>
      </w:r>
      <w:r w:rsidRPr="00D0241D">
        <w:rPr>
          <w:lang w:eastAsia="pt-BR"/>
        </w:rPr>
        <w:t xml:space="preserve">Devem ser obedecidos os afastamentos e demais parâmetros estabelecidos na presente Instrução Técnica. </w:t>
      </w:r>
    </w:p>
    <w:p w14:paraId="7A55396B" w14:textId="77777777" w:rsidR="00936B50" w:rsidRPr="00D0241D" w:rsidRDefault="00936B50" w:rsidP="00C51FD0">
      <w:pPr>
        <w:pStyle w:val="ITTESTO3"/>
        <w:rPr>
          <w:i/>
        </w:rPr>
      </w:pPr>
      <w:r w:rsidRPr="00D0241D">
        <w:rPr>
          <w:lang w:eastAsia="pt-BR"/>
        </w:rPr>
        <w:t xml:space="preserve">Excepcionalmente é permitida a utilização de recipientes transportáveis com capacidade de 13 kg de GLP em edificações multifamiliares existentes, anteriores a vigência da do Decreto Estadual 46076/2001 de 31 de agosto de 2001 acondicionados em área com ventilação exterior efetiva e permanente, áreas de serviço ou similares das unidades autônomas, nos casos em que houver impossibilidade técnica de instalação de central de GLP nos termos do item 5.3. </w:t>
      </w:r>
    </w:p>
    <w:p w14:paraId="3288C651" w14:textId="77777777" w:rsidR="00936B50" w:rsidRPr="00D0241D" w:rsidRDefault="00936B50" w:rsidP="00C51FD0">
      <w:pPr>
        <w:pStyle w:val="ITTESTO3"/>
        <w:rPr>
          <w:i/>
        </w:rPr>
      </w:pPr>
      <w:r w:rsidRPr="00D0241D">
        <w:rPr>
          <w:lang w:eastAsia="pt-BR"/>
        </w:rPr>
        <w:t xml:space="preserve">O uso de recipiente transportável de 13 Kg de GLP é permitido excepcionalmente, nas condições abaixo, desde que instalado em área externa, com ventilação natural e permanente, conforme parâmetros do item 5.4. </w:t>
      </w:r>
    </w:p>
    <w:p w14:paraId="442CE26C" w14:textId="77777777" w:rsidR="00936B50" w:rsidRPr="00D0241D" w:rsidRDefault="00936B50" w:rsidP="00C51FD0">
      <w:pPr>
        <w:pStyle w:val="ITTEXTO4"/>
        <w:rPr>
          <w:i/>
        </w:rPr>
      </w:pPr>
      <w:r w:rsidRPr="00D0241D">
        <w:rPr>
          <w:lang w:eastAsia="pt-BR"/>
        </w:rPr>
        <w:t xml:space="preserve">“Trailers”, barracas e similares, em eventos temporários. </w:t>
      </w:r>
    </w:p>
    <w:p w14:paraId="08F730A4" w14:textId="77777777" w:rsidR="00936B50" w:rsidRPr="00D0241D" w:rsidRDefault="00936B50" w:rsidP="00C51FD0">
      <w:pPr>
        <w:pStyle w:val="ITTEXTO4"/>
        <w:rPr>
          <w:i/>
        </w:rPr>
      </w:pPr>
      <w:r w:rsidRPr="00D0241D">
        <w:rPr>
          <w:lang w:eastAsia="pt-BR"/>
        </w:rPr>
        <w:t xml:space="preserve">Nas demais ocupações, limitado a 1 recipiente para consumo próprio, com proteção contra danos mecânicos e físicos, instalados no exterior da edificação, em local com ventilação natural, efetiva e permanente. </w:t>
      </w:r>
    </w:p>
    <w:p w14:paraId="0E11AA2B" w14:textId="77777777" w:rsidR="00936B50" w:rsidRPr="00D0241D" w:rsidRDefault="00936B50" w:rsidP="00C51FD0">
      <w:pPr>
        <w:pStyle w:val="ITTEXTO4"/>
        <w:rPr>
          <w:i/>
        </w:rPr>
      </w:pPr>
      <w:r w:rsidRPr="00D0241D">
        <w:rPr>
          <w:lang w:eastAsia="pt-BR"/>
        </w:rPr>
        <w:t xml:space="preserve">A mangueira entre o aparelho e o botijão deve ser do tipo metálica flexível, de acordo com normas vigentes. É vedado o uso de mangueira plástica ou borracha. </w:t>
      </w:r>
    </w:p>
    <w:p w14:paraId="56B9FC00" w14:textId="77777777" w:rsidR="00936B50" w:rsidRPr="00C51FD0" w:rsidRDefault="00936B50" w:rsidP="00C51FD0">
      <w:pPr>
        <w:pStyle w:val="ITTEXTO2"/>
        <w:rPr>
          <w:b/>
          <w:i/>
        </w:rPr>
      </w:pPr>
      <w:r w:rsidRPr="00C51FD0">
        <w:rPr>
          <w:b/>
          <w:lang w:eastAsia="pt-BR"/>
        </w:rPr>
        <w:t xml:space="preserve">Sistema de resfriamento para gás liquefeito de petróleo </w:t>
      </w:r>
    </w:p>
    <w:p w14:paraId="380577AC" w14:textId="77777777" w:rsidR="00936B50" w:rsidRPr="00D0241D" w:rsidRDefault="00936B50" w:rsidP="00C51FD0">
      <w:pPr>
        <w:pStyle w:val="ITNORMAL"/>
        <w:rPr>
          <w:i/>
        </w:rPr>
      </w:pPr>
      <w:r w:rsidRPr="00D0241D">
        <w:t xml:space="preserve">Para fins dos critérios de resfriamento para gás liquefeito de petróleo devem ser observados os preceitos da IT nº 22 – Sistemas de hidrantes e de mangotinhos para combate a incêndios, bem como os requisitos descritos abaixo: </w:t>
      </w:r>
    </w:p>
    <w:p w14:paraId="44CCDBFF" w14:textId="77777777" w:rsidR="00936B50" w:rsidRPr="00FF3659" w:rsidRDefault="00936B50" w:rsidP="00C51FD0">
      <w:pPr>
        <w:pStyle w:val="ITTESTO3"/>
        <w:rPr>
          <w:i/>
        </w:rPr>
      </w:pPr>
      <w:r w:rsidRPr="00FF3659">
        <w:rPr>
          <w:lang w:eastAsia="pt-BR"/>
        </w:rPr>
        <w:t xml:space="preserve">O resfriamento pode ser realizado das seguintes formas: </w:t>
      </w:r>
    </w:p>
    <w:p w14:paraId="0220AFAA" w14:textId="77777777" w:rsidR="00936B50" w:rsidRPr="00F3667D" w:rsidRDefault="00936B50" w:rsidP="00C51FD0">
      <w:pPr>
        <w:pStyle w:val="ITLETRA"/>
        <w:numPr>
          <w:ilvl w:val="0"/>
          <w:numId w:val="13"/>
        </w:numPr>
        <w:rPr>
          <w:lang w:eastAsia="pt-BR"/>
        </w:rPr>
      </w:pPr>
      <w:r w:rsidRPr="00F3667D">
        <w:rPr>
          <w:lang w:eastAsia="pt-BR"/>
        </w:rPr>
        <w:t xml:space="preserve">linha manual com esguicho regulável; </w:t>
      </w:r>
    </w:p>
    <w:p w14:paraId="3AFFC10F" w14:textId="77777777" w:rsidR="00936B50" w:rsidRPr="00F3667D" w:rsidRDefault="00936B50" w:rsidP="00C51FD0">
      <w:pPr>
        <w:pStyle w:val="ITLETRA"/>
        <w:rPr>
          <w:lang w:eastAsia="pt-BR"/>
        </w:rPr>
      </w:pPr>
      <w:r w:rsidRPr="00F3667D">
        <w:rPr>
          <w:lang w:eastAsia="pt-BR"/>
        </w:rPr>
        <w:t xml:space="preserve">canhão monitor manual ou automático com esguicho regulável; </w:t>
      </w:r>
    </w:p>
    <w:p w14:paraId="009E2E0D" w14:textId="77777777" w:rsidR="00936B50" w:rsidRPr="00F3667D" w:rsidRDefault="00936B50" w:rsidP="00C51FD0">
      <w:pPr>
        <w:pStyle w:val="ITLETRA"/>
        <w:rPr>
          <w:lang w:eastAsia="pt-BR"/>
        </w:rPr>
      </w:pPr>
      <w:r w:rsidRPr="00F3667D">
        <w:rPr>
          <w:lang w:eastAsia="pt-BR"/>
        </w:rPr>
        <w:t xml:space="preserve">aspersores fixos. </w:t>
      </w:r>
    </w:p>
    <w:p w14:paraId="4F596BC8" w14:textId="77777777" w:rsidR="00936B50" w:rsidRPr="00FF3659" w:rsidRDefault="00936B50" w:rsidP="00C51FD0">
      <w:pPr>
        <w:pStyle w:val="ITTESTO3"/>
        <w:rPr>
          <w:i/>
        </w:rPr>
      </w:pPr>
      <w:r w:rsidRPr="00FF3659">
        <w:rPr>
          <w:lang w:eastAsia="pt-BR"/>
        </w:rPr>
        <w:t xml:space="preserve">Para o projeto dos sistemas de proteção consideram-se dois conceitos fundamentais: </w:t>
      </w:r>
    </w:p>
    <w:p w14:paraId="3488C74D" w14:textId="77777777" w:rsidR="00936B50" w:rsidRPr="00F3667D" w:rsidRDefault="00936B50" w:rsidP="00C51FD0">
      <w:pPr>
        <w:pStyle w:val="ITLETRA"/>
        <w:numPr>
          <w:ilvl w:val="0"/>
          <w:numId w:val="14"/>
        </w:numPr>
        <w:rPr>
          <w:lang w:eastAsia="pt-BR"/>
        </w:rPr>
      </w:pPr>
      <w:r w:rsidRPr="00F3667D">
        <w:rPr>
          <w:lang w:eastAsia="pt-BR"/>
        </w:rPr>
        <w:t xml:space="preserve">dimensionamento pelo maior risco; </w:t>
      </w:r>
    </w:p>
    <w:p w14:paraId="7E52ACA3" w14:textId="77777777" w:rsidR="00936B50" w:rsidRPr="00F3667D" w:rsidRDefault="00936B50" w:rsidP="00C51FD0">
      <w:pPr>
        <w:pStyle w:val="ITLETRA"/>
        <w:rPr>
          <w:lang w:eastAsia="pt-BR"/>
        </w:rPr>
      </w:pPr>
      <w:r w:rsidRPr="00F3667D">
        <w:rPr>
          <w:lang w:eastAsia="pt-BR"/>
        </w:rPr>
        <w:t>não simultaneidade d</w:t>
      </w:r>
      <w:r w:rsidRPr="00D0241D">
        <w:rPr>
          <w:lang w:eastAsia="pt-BR"/>
        </w:rPr>
        <w:t>e eventos, isto é, o dimensiona</w:t>
      </w:r>
      <w:r w:rsidRPr="00F3667D">
        <w:rPr>
          <w:lang w:eastAsia="pt-BR"/>
        </w:rPr>
        <w:t xml:space="preserve">mento deve ser feito baseando-se na hipótese da ocorrência de apenas um incêndio. </w:t>
      </w:r>
    </w:p>
    <w:p w14:paraId="44B5D6FC" w14:textId="77777777" w:rsidR="00936B50" w:rsidRPr="00D0241D" w:rsidRDefault="00936B50" w:rsidP="00C51FD0">
      <w:pPr>
        <w:pStyle w:val="ITTESTO3"/>
        <w:rPr>
          <w:i/>
        </w:rPr>
      </w:pPr>
      <w:r w:rsidRPr="00D0241D">
        <w:rPr>
          <w:lang w:eastAsia="pt-BR"/>
        </w:rPr>
        <w:t xml:space="preserve">Toda a superfície exposta do(s) recipiente(s) deve ser protegida pelo sistema de resfriamento. </w:t>
      </w:r>
    </w:p>
    <w:p w14:paraId="0F055F6F" w14:textId="77777777" w:rsidR="00936B50" w:rsidRPr="00C51FD0" w:rsidRDefault="00936B50" w:rsidP="00C51FD0">
      <w:pPr>
        <w:pStyle w:val="ITTESTO3"/>
        <w:rPr>
          <w:b/>
          <w:i/>
        </w:rPr>
      </w:pPr>
      <w:r w:rsidRPr="00C51FD0">
        <w:rPr>
          <w:b/>
          <w:lang w:eastAsia="pt-BR"/>
        </w:rPr>
        <w:t xml:space="preserve">Bombas de incêndio </w:t>
      </w:r>
    </w:p>
    <w:p w14:paraId="5C2AEFA7" w14:textId="77777777" w:rsidR="00936B50" w:rsidRPr="00D0241D" w:rsidRDefault="00936B50" w:rsidP="00C51FD0">
      <w:pPr>
        <w:pStyle w:val="ITTEXTO4"/>
        <w:rPr>
          <w:i/>
        </w:rPr>
      </w:pPr>
      <w:r w:rsidRPr="00D0241D">
        <w:rPr>
          <w:lang w:eastAsia="pt-BR"/>
        </w:rPr>
        <w:lastRenderedPageBreak/>
        <w:t xml:space="preserve">As bombas de incêndio, devem atender aos parâmetros da IT 22. </w:t>
      </w:r>
    </w:p>
    <w:p w14:paraId="7638BAB2" w14:textId="77777777" w:rsidR="00936B50" w:rsidRPr="00D0241D" w:rsidRDefault="00936B50" w:rsidP="00C51FD0">
      <w:pPr>
        <w:pStyle w:val="ITTEXTO4"/>
        <w:rPr>
          <w:i/>
        </w:rPr>
      </w:pPr>
      <w:r w:rsidRPr="00D0241D">
        <w:rPr>
          <w:lang w:eastAsia="pt-BR"/>
        </w:rPr>
        <w:t xml:space="preserve">Será permitida a instalação de uma única bomba para locais descritos em 5.6.7.1, 5.6.7.2, 5.6.8.1, 5.6.8.2. </w:t>
      </w:r>
    </w:p>
    <w:p w14:paraId="795F477B" w14:textId="77777777" w:rsidR="00936B50" w:rsidRPr="00D0241D" w:rsidRDefault="00936B50" w:rsidP="00C51FD0">
      <w:pPr>
        <w:pStyle w:val="ITTEXTO4"/>
        <w:rPr>
          <w:i/>
        </w:rPr>
      </w:pPr>
      <w:r w:rsidRPr="00D0241D">
        <w:rPr>
          <w:lang w:eastAsia="pt-BR"/>
        </w:rPr>
        <w:t xml:space="preserve">Nos demais casos, é obrigatória a instalação de duas bombas de incêndio (principal e reserva), com mesmas características de pressão e vazão, nos sistemas de resfriamento de gases combustíveis. O sistema deve ser automatizado. </w:t>
      </w:r>
    </w:p>
    <w:p w14:paraId="57462D99" w14:textId="77777777" w:rsidR="00936B50" w:rsidRPr="00CA139A" w:rsidRDefault="00936B50" w:rsidP="00CA139A">
      <w:pPr>
        <w:pStyle w:val="ITTESTO3"/>
        <w:rPr>
          <w:b/>
          <w:i/>
        </w:rPr>
      </w:pPr>
      <w:r w:rsidRPr="00CA139A">
        <w:rPr>
          <w:b/>
          <w:lang w:eastAsia="pt-BR"/>
        </w:rPr>
        <w:t xml:space="preserve">Reservatório de incêndio </w:t>
      </w:r>
    </w:p>
    <w:p w14:paraId="3A50206C" w14:textId="77777777" w:rsidR="00936B50" w:rsidRPr="00D0241D" w:rsidRDefault="00936B50" w:rsidP="00CA139A">
      <w:pPr>
        <w:pStyle w:val="ITTEXTO4"/>
        <w:rPr>
          <w:i/>
        </w:rPr>
      </w:pPr>
      <w:r w:rsidRPr="00D0241D">
        <w:rPr>
          <w:lang w:eastAsia="pt-BR"/>
        </w:rPr>
        <w:t xml:space="preserve">O reservatório de incêndio deve atender aos parâmetros de execução da IT 22. </w:t>
      </w:r>
    </w:p>
    <w:p w14:paraId="2EF8A0E8" w14:textId="77777777" w:rsidR="00936B50" w:rsidRPr="00D0241D" w:rsidRDefault="00936B50" w:rsidP="00CA139A">
      <w:pPr>
        <w:pStyle w:val="ITTEXTO4"/>
        <w:rPr>
          <w:i/>
        </w:rPr>
      </w:pPr>
      <w:r w:rsidRPr="00D0241D">
        <w:rPr>
          <w:lang w:eastAsia="pt-BR"/>
        </w:rPr>
        <w:t>O volume de água para combate a incêndio deve ser suficiente para atender a demanda de 100% da vazão de projeto durante o período de tempo estabelecido por esta Instrução Técnica.</w:t>
      </w:r>
    </w:p>
    <w:p w14:paraId="1341BDAC" w14:textId="77777777" w:rsidR="00936B50" w:rsidRPr="00CA139A" w:rsidRDefault="00936B50" w:rsidP="00CA139A">
      <w:pPr>
        <w:pStyle w:val="ITTESTO3"/>
        <w:rPr>
          <w:b/>
          <w:i/>
        </w:rPr>
      </w:pPr>
      <w:r w:rsidRPr="00D0241D">
        <w:rPr>
          <w:lang w:eastAsia="pt-BR"/>
        </w:rPr>
        <w:t xml:space="preserve"> </w:t>
      </w:r>
      <w:r w:rsidRPr="00CA139A">
        <w:rPr>
          <w:b/>
          <w:lang w:eastAsia="pt-BR"/>
        </w:rPr>
        <w:t xml:space="preserve">Hidrantes e canhões monitores </w:t>
      </w:r>
    </w:p>
    <w:p w14:paraId="5C163DB5" w14:textId="77777777" w:rsidR="00936B50" w:rsidRPr="00D0241D" w:rsidRDefault="00936B50" w:rsidP="00CA139A">
      <w:pPr>
        <w:pStyle w:val="ITTEXTO4"/>
        <w:rPr>
          <w:i/>
        </w:rPr>
      </w:pPr>
      <w:r w:rsidRPr="00D0241D">
        <w:rPr>
          <w:lang w:eastAsia="pt-BR"/>
        </w:rPr>
        <w:t xml:space="preserve">Cada ponto da área de armazenamento, dos recipientes ou esferas a ser protegido deve ser atendido por no mínimo uma linha de resfriamento. </w:t>
      </w:r>
    </w:p>
    <w:p w14:paraId="5C4A3ADE" w14:textId="77777777" w:rsidR="00936B50" w:rsidRPr="00D0241D" w:rsidRDefault="00936B50" w:rsidP="00CA139A">
      <w:pPr>
        <w:pStyle w:val="ITTEXTO4"/>
        <w:rPr>
          <w:i/>
        </w:rPr>
      </w:pPr>
      <w:r w:rsidRPr="00D0241D">
        <w:rPr>
          <w:lang w:eastAsia="pt-BR"/>
        </w:rPr>
        <w:t xml:space="preserve">Os hidrantes e canhões monitores usados para resfriamento devem ser capazes de resfriar o perímetro dos recipientes verticais ou horizontais considerados em projeto. </w:t>
      </w:r>
    </w:p>
    <w:p w14:paraId="26C148FE" w14:textId="77777777" w:rsidR="00936B50" w:rsidRPr="00D0241D" w:rsidRDefault="00936B50" w:rsidP="00CA139A">
      <w:pPr>
        <w:pStyle w:val="ITTEXTO4"/>
        <w:rPr>
          <w:i/>
        </w:rPr>
      </w:pPr>
      <w:r w:rsidRPr="00D0241D">
        <w:rPr>
          <w:lang w:eastAsia="pt-BR"/>
        </w:rPr>
        <w:t xml:space="preserve">Após a definição do cenário de combate ao incêndio pelo maior risco (recipientes, esferas, plataformas etc.), o dimensionamento do sistema hidráulico deve levar em consideração o funcionamento simultâneo das linhas manuais e canhões monitores necessários para atender à demanda de água para resfriamento. </w:t>
      </w:r>
    </w:p>
    <w:p w14:paraId="6019F2CA" w14:textId="77777777" w:rsidR="00936B50" w:rsidRPr="00D0241D" w:rsidRDefault="00936B50" w:rsidP="00CA139A">
      <w:pPr>
        <w:pStyle w:val="ITTEXTO4"/>
        <w:rPr>
          <w:i/>
        </w:rPr>
      </w:pPr>
      <w:r w:rsidRPr="00D0241D">
        <w:rPr>
          <w:lang w:eastAsia="pt-BR"/>
        </w:rPr>
        <w:t xml:space="preserve">Todos os locais onde haja risco de vazamento (área de armazenamento, recipientes, esfera) devem ser protegidos por hidrantes atendendo ao caminhamento máximo de 30 m para alcançar um dos equipamentos. </w:t>
      </w:r>
    </w:p>
    <w:p w14:paraId="5E842A43" w14:textId="77777777" w:rsidR="00936B50" w:rsidRPr="00D0241D" w:rsidRDefault="00936B50" w:rsidP="00CA139A">
      <w:pPr>
        <w:pStyle w:val="ITTEXTO5"/>
        <w:rPr>
          <w:i/>
        </w:rPr>
      </w:pPr>
      <w:r w:rsidRPr="00D0241D">
        <w:rPr>
          <w:lang w:eastAsia="pt-BR"/>
        </w:rPr>
        <w:t xml:space="preserve">Os hidrantes devem ser distribuídos e instalados em locais de fácil acesso e permanecerem desobstruídos. Recomenda-se o afastamento mínimo de 15 m dos hidrantes com relação aos recipientes a fim de permitir o manuseio no caso de incêndio. No caso de áreas de armazenamento de recipientes transportáveis recomendam-se, no mínimo, os afastamentos previstos para limites de propriedade. </w:t>
      </w:r>
    </w:p>
    <w:p w14:paraId="0F564859" w14:textId="77777777" w:rsidR="00936B50" w:rsidRPr="00D0241D" w:rsidRDefault="00936B50" w:rsidP="00CA139A">
      <w:pPr>
        <w:pStyle w:val="ITTEXTO5"/>
        <w:rPr>
          <w:i/>
        </w:rPr>
      </w:pPr>
      <w:r w:rsidRPr="00D0241D">
        <w:rPr>
          <w:lang w:eastAsia="pt-BR"/>
        </w:rPr>
        <w:t>Recomenda-se a instalação de um ponto de tomada de água, no máximo, a 5 m da entrada principal (portão de acesso) da área de armazenamento de recipientes transportáveis.</w:t>
      </w:r>
    </w:p>
    <w:p w14:paraId="7C224968" w14:textId="77777777" w:rsidR="00936B50" w:rsidRPr="00D0241D" w:rsidRDefault="00936B50" w:rsidP="00CA139A">
      <w:pPr>
        <w:pStyle w:val="ITTEXTO5"/>
        <w:rPr>
          <w:i/>
        </w:rPr>
      </w:pPr>
      <w:r w:rsidRPr="00D0241D">
        <w:rPr>
          <w:lang w:eastAsia="pt-BR"/>
        </w:rPr>
        <w:t xml:space="preserve"> </w:t>
      </w:r>
      <w:r w:rsidRPr="00D0241D">
        <w:rPr>
          <w:b/>
          <w:lang w:eastAsia="pt-BR"/>
        </w:rPr>
        <w:t xml:space="preserve"> </w:t>
      </w:r>
      <w:r w:rsidRPr="00D0241D">
        <w:rPr>
          <w:lang w:eastAsia="pt-BR"/>
        </w:rPr>
        <w:t xml:space="preserve">Deve haver, no mínimo, 2 linhas manuais, nas áreas de armazenamento de recipientes transportáveis para proteção por sistema de resfriamento. </w:t>
      </w:r>
    </w:p>
    <w:p w14:paraId="4A671B22" w14:textId="77777777" w:rsidR="00936B50" w:rsidRPr="00CB0990" w:rsidRDefault="00936B50" w:rsidP="00CA139A">
      <w:pPr>
        <w:pStyle w:val="ITTEXTO5"/>
        <w:rPr>
          <w:i/>
        </w:rPr>
      </w:pPr>
      <w:r w:rsidRPr="00D0241D">
        <w:rPr>
          <w:lang w:eastAsia="pt-BR"/>
        </w:rPr>
        <w:t xml:space="preserve">Os hidrantes devem possuir duas saídas com diâmetro nominal de 65 mm, dotadas de válvulas e de conexões de engate rápido tipo “Storz”. A altura destas válvulas em relação ao piso deve estar compreendida entre 1 e 1,5 m. Será admitida uma única saída (hidrante simples) para os locais descritos em 5.6.7.1, 5.6.8.1 e 5.6.8.2. </w:t>
      </w:r>
    </w:p>
    <w:p w14:paraId="7088C708" w14:textId="77777777" w:rsidR="00CB0990" w:rsidRPr="00D0241D" w:rsidRDefault="00CB0990" w:rsidP="00CB0990">
      <w:pPr>
        <w:pStyle w:val="ITTEXTO5"/>
        <w:numPr>
          <w:ilvl w:val="0"/>
          <w:numId w:val="0"/>
        </w:numPr>
        <w:rPr>
          <w:i/>
        </w:rPr>
      </w:pPr>
    </w:p>
    <w:p w14:paraId="4A487C63" w14:textId="77777777" w:rsidR="00936B50" w:rsidRPr="00D0241D" w:rsidRDefault="00936B50" w:rsidP="00CA139A">
      <w:pPr>
        <w:pStyle w:val="ITTEXTO5"/>
        <w:rPr>
          <w:i/>
        </w:rPr>
      </w:pPr>
      <w:r w:rsidRPr="00D0241D">
        <w:rPr>
          <w:lang w:eastAsia="pt-BR"/>
        </w:rPr>
        <w:t xml:space="preserve">A pressão mínima de água para as linhas manuais de resfriamento deve ser de 343,2 KPa (35 mca) medida no esguicho. </w:t>
      </w:r>
    </w:p>
    <w:p w14:paraId="59D8ACD1" w14:textId="77777777" w:rsidR="00936B50" w:rsidRPr="00CA139A" w:rsidRDefault="00936B50" w:rsidP="00CA139A">
      <w:pPr>
        <w:pStyle w:val="ITTEXTO4"/>
        <w:rPr>
          <w:b/>
          <w:i/>
        </w:rPr>
      </w:pPr>
      <w:r w:rsidRPr="00CA139A">
        <w:rPr>
          <w:b/>
          <w:lang w:eastAsia="pt-BR"/>
        </w:rPr>
        <w:t xml:space="preserve">Canhões monitores </w:t>
      </w:r>
    </w:p>
    <w:p w14:paraId="686AB95F" w14:textId="77777777" w:rsidR="00936B50" w:rsidRPr="00D0241D" w:rsidRDefault="00936B50" w:rsidP="00CA139A">
      <w:pPr>
        <w:pStyle w:val="ITTEXTO5"/>
        <w:rPr>
          <w:i/>
        </w:rPr>
      </w:pPr>
      <w:r w:rsidRPr="00D0241D">
        <w:rPr>
          <w:b/>
          <w:lang w:eastAsia="pt-BR"/>
        </w:rPr>
        <w:t xml:space="preserve"> </w:t>
      </w:r>
      <w:r w:rsidRPr="00D0241D">
        <w:rPr>
          <w:lang w:eastAsia="pt-BR"/>
        </w:rPr>
        <w:t xml:space="preserve">Os canhões monitores podem ser fixos ou portáteis. </w:t>
      </w:r>
    </w:p>
    <w:p w14:paraId="61565D7B" w14:textId="77777777" w:rsidR="00936B50" w:rsidRPr="00D0241D" w:rsidRDefault="00936B50" w:rsidP="00CA139A">
      <w:pPr>
        <w:pStyle w:val="ITTEXTO5"/>
        <w:rPr>
          <w:i/>
        </w:rPr>
      </w:pPr>
      <w:r w:rsidRPr="00D0241D">
        <w:rPr>
          <w:lang w:eastAsia="pt-BR"/>
        </w:rPr>
        <w:t xml:space="preserve">O número mínimo de canhões monitores, quando exigido para área de armazenamento, deve atender à proporção mínima de 1 canhão monitor para proteção de 49.920 kg de GLP dispostos em lotes. </w:t>
      </w:r>
    </w:p>
    <w:p w14:paraId="494D2E12" w14:textId="77777777" w:rsidR="00936B50" w:rsidRPr="00D0241D" w:rsidRDefault="00936B50" w:rsidP="00CA139A">
      <w:pPr>
        <w:pStyle w:val="ITTEXTO5"/>
        <w:rPr>
          <w:i/>
        </w:rPr>
      </w:pPr>
      <w:r w:rsidRPr="00D0241D">
        <w:rPr>
          <w:lang w:eastAsia="pt-BR"/>
        </w:rPr>
        <w:t xml:space="preserve">Os canhões monitores devem ser especificados para permitir, no mínimo, a vazão de 800 lpm e pressão de 549,25 KPa (56 mca), um giro horizontal de 360º e um curso vertical de 80º para cima e de 15º para baixo da horizontal. Para efeito de projeto, deve ser considerado o alcance máximo, na horizontal, de 45 m quando em jato. </w:t>
      </w:r>
    </w:p>
    <w:p w14:paraId="30ED4214" w14:textId="77777777" w:rsidR="00936B50" w:rsidRPr="00CA139A" w:rsidRDefault="00936B50" w:rsidP="00CA139A">
      <w:pPr>
        <w:pStyle w:val="ITTESTO3"/>
        <w:rPr>
          <w:b/>
          <w:i/>
        </w:rPr>
      </w:pPr>
      <w:r w:rsidRPr="00CA139A">
        <w:rPr>
          <w:b/>
          <w:lang w:eastAsia="pt-BR"/>
        </w:rPr>
        <w:t xml:space="preserve">Proteção por resfriamento para recipientes transportáveis </w:t>
      </w:r>
    </w:p>
    <w:p w14:paraId="190CD56E" w14:textId="77777777" w:rsidR="00936B50" w:rsidRPr="00D0241D" w:rsidRDefault="00936B50" w:rsidP="00CA139A">
      <w:pPr>
        <w:pStyle w:val="ITTEXTO4"/>
        <w:rPr>
          <w:i/>
        </w:rPr>
      </w:pPr>
      <w:r w:rsidRPr="00D0241D">
        <w:rPr>
          <w:lang w:eastAsia="pt-BR"/>
        </w:rPr>
        <w:t xml:space="preserve">Área de armazenamento de recipientes transportáveis com capacidade superior a 12.480 kg e igual ou inferior a 49.920 kg de GLP deve ser protegida por linhas manuais de resfriamento, dimensionadas conforme item 5.6.6, com autonomia mínima de 30 min para o reservatório de incêndio. </w:t>
      </w:r>
    </w:p>
    <w:p w14:paraId="1C64A079" w14:textId="77777777" w:rsidR="00936B50" w:rsidRPr="00D0241D" w:rsidRDefault="00936B50" w:rsidP="00CA139A">
      <w:pPr>
        <w:pStyle w:val="ITTEXTO4"/>
        <w:rPr>
          <w:i/>
        </w:rPr>
      </w:pPr>
      <w:r w:rsidRPr="00D0241D">
        <w:rPr>
          <w:lang w:eastAsia="pt-BR"/>
        </w:rPr>
        <w:lastRenderedPageBreak/>
        <w:t xml:space="preserve">Área de armazenamento de recipientes transportáveis com capacidade superior a 49.920 Kg e igual ou inferior 99.840 kg de GLP deve ser protegida por linhas manuais e canhões monitores com o funcionamento simultâneo. Deve ser atendido o item 5.6.6, com autonomia mínima de 45 min do reservatório de incêndio. Devem ser considerados em projeto, no mínimo, duas linhas manuais e um canhão monitor em funcionamento simultâneo. </w:t>
      </w:r>
    </w:p>
    <w:p w14:paraId="5B6D0EAF" w14:textId="77777777" w:rsidR="00936B50" w:rsidRPr="00D0241D" w:rsidRDefault="00936B50" w:rsidP="00CA139A">
      <w:pPr>
        <w:pStyle w:val="ITTEXTO4"/>
        <w:rPr>
          <w:i/>
        </w:rPr>
      </w:pPr>
      <w:r w:rsidRPr="00D0241D">
        <w:rPr>
          <w:lang w:eastAsia="pt-BR"/>
        </w:rPr>
        <w:t xml:space="preserve">Área de armazenamento de recipientes transportáveis com capacidade superior a 99.840 kg de GLP o sistema de resfriamento deve ser dimensionado conforme item 5.6.7.2, com autonomia mínima de 60 min e instalação de duas bombas de incêndio atendendo aos parâmetros do item 5.6.4.3. Devem ser considerados em projeto no mínimo duas linhas manuais e um canhão monitor em funcionamento simultâneo. </w:t>
      </w:r>
    </w:p>
    <w:p w14:paraId="01D9296B" w14:textId="77777777" w:rsidR="00936B50" w:rsidRPr="00CA139A" w:rsidRDefault="00936B50" w:rsidP="00CA139A">
      <w:pPr>
        <w:pStyle w:val="ITTESTO3"/>
        <w:rPr>
          <w:b/>
          <w:i/>
        </w:rPr>
      </w:pPr>
      <w:r w:rsidRPr="00CA139A">
        <w:rPr>
          <w:b/>
          <w:lang w:eastAsia="pt-BR"/>
        </w:rPr>
        <w:t>Proteção por resfriamento para recipientes verticais e horizontais</w:t>
      </w:r>
    </w:p>
    <w:p w14:paraId="0316992F" w14:textId="77777777" w:rsidR="00936B50" w:rsidRPr="00D0241D" w:rsidRDefault="00936B50" w:rsidP="00CA139A">
      <w:pPr>
        <w:pStyle w:val="ITTEXTO4"/>
      </w:pPr>
      <w:r w:rsidRPr="00D0241D">
        <w:t>Conjunto de recipientes de GLP, com capacidades individuais inferiores a 10 m³ e volume total agregado superior a 15 m³, deve possuir proteção por linhas manuais de resfriamento conforme o item 5.6.6, com autonomia mínima de 30 minutos para o reservatório de</w:t>
      </w:r>
      <w:r w:rsidRPr="00D0241D">
        <w:rPr>
          <w:spacing w:val="-5"/>
        </w:rPr>
        <w:t xml:space="preserve"> </w:t>
      </w:r>
      <w:r w:rsidRPr="00D0241D">
        <w:t>incêndio.</w:t>
      </w:r>
    </w:p>
    <w:p w14:paraId="14FF531B" w14:textId="77777777" w:rsidR="00936B50" w:rsidRPr="00D0241D" w:rsidRDefault="00936B50" w:rsidP="00CA139A">
      <w:pPr>
        <w:pStyle w:val="ITTEXTO4"/>
      </w:pPr>
      <w:r w:rsidRPr="00D0241D">
        <w:t>Recipientes com capacidades individuais de armazenamento superior a 10 m</w:t>
      </w:r>
      <w:r w:rsidRPr="00D0241D">
        <w:rPr>
          <w:position w:val="6"/>
        </w:rPr>
        <w:t xml:space="preserve">3 </w:t>
      </w:r>
      <w:r w:rsidRPr="00D0241D">
        <w:t>e menor ou igual a 20 m</w:t>
      </w:r>
      <w:r w:rsidRPr="00D0241D">
        <w:rPr>
          <w:position w:val="6"/>
        </w:rPr>
        <w:t>3</w:t>
      </w:r>
      <w:r w:rsidRPr="00D0241D">
        <w:t>, devem ser protegidos por linhas manuais de resfriamento, dimensionado conforme item 5.6.6, com autonomia mínima de 40 min para o reservatório de</w:t>
      </w:r>
      <w:r w:rsidRPr="00D0241D">
        <w:rPr>
          <w:spacing w:val="-7"/>
        </w:rPr>
        <w:t xml:space="preserve"> </w:t>
      </w:r>
      <w:r w:rsidRPr="00D0241D">
        <w:t>incêndio.</w:t>
      </w:r>
    </w:p>
    <w:p w14:paraId="2223F1AC" w14:textId="77777777" w:rsidR="00936B50" w:rsidRPr="00D0241D" w:rsidRDefault="00936B50" w:rsidP="00CA139A">
      <w:pPr>
        <w:pStyle w:val="ITTEXTO4"/>
      </w:pPr>
      <w:r w:rsidRPr="00D0241D">
        <w:t>Recipientes com capacidades individuais de armazenamento superior a 20 m</w:t>
      </w:r>
      <w:r w:rsidRPr="00D0241D">
        <w:rPr>
          <w:position w:val="6"/>
        </w:rPr>
        <w:t xml:space="preserve">3 </w:t>
      </w:r>
      <w:r w:rsidRPr="00D0241D">
        <w:t>e menor ou igual a 60 m</w:t>
      </w:r>
      <w:r w:rsidRPr="00D0241D">
        <w:rPr>
          <w:position w:val="6"/>
        </w:rPr>
        <w:t>3</w:t>
      </w:r>
      <w:r w:rsidRPr="00D0241D">
        <w:t>, devem ser protegidos por linhas manuais de resfriamento e canhões monitores, calculados conforme os itens 5.6.6, com autonomia mínima de 60 min para o reservatório de</w:t>
      </w:r>
      <w:r w:rsidRPr="00D0241D">
        <w:rPr>
          <w:spacing w:val="-17"/>
        </w:rPr>
        <w:t xml:space="preserve"> </w:t>
      </w:r>
      <w:r w:rsidRPr="00D0241D">
        <w:t>incêndio.</w:t>
      </w:r>
    </w:p>
    <w:p w14:paraId="57FB0E8C" w14:textId="77777777" w:rsidR="00936B50" w:rsidRPr="00D0241D" w:rsidRDefault="00936B50" w:rsidP="00CA139A">
      <w:pPr>
        <w:pStyle w:val="ITTEXTO4"/>
      </w:pPr>
      <w:r w:rsidRPr="00D0241D">
        <w:t>Recipientes com capacidades individuais de armazenamento superior a 60 m</w:t>
      </w:r>
      <w:r w:rsidRPr="00D0241D">
        <w:rPr>
          <w:position w:val="6"/>
        </w:rPr>
        <w:t xml:space="preserve">3 </w:t>
      </w:r>
      <w:r w:rsidRPr="00D0241D">
        <w:t>devem ser protegidos por linhas manuais, canhões monitores e aspersores instalados de forma a resfriar toda a superfície exposta, inclusive os suportes (pés). A água deve ser aplicada por meio de aspersores fixos, instalados em anéis fechados, com autonomia mínima de 120 min. do reservatório de incêndio. Para recipientes com capacidade individual de armazenamento superior a 120 m</w:t>
      </w:r>
      <w:r w:rsidRPr="00D0241D">
        <w:rPr>
          <w:position w:val="6"/>
        </w:rPr>
        <w:t>3</w:t>
      </w:r>
      <w:r w:rsidRPr="00D0241D">
        <w:t>, o reservatório deve ter a autonomia de 180</w:t>
      </w:r>
      <w:r w:rsidRPr="00D0241D">
        <w:rPr>
          <w:spacing w:val="-17"/>
        </w:rPr>
        <w:t xml:space="preserve"> </w:t>
      </w:r>
      <w:r w:rsidRPr="00D0241D">
        <w:t>minutos.</w:t>
      </w:r>
    </w:p>
    <w:p w14:paraId="5569E7ED" w14:textId="77777777" w:rsidR="00936B50" w:rsidRPr="00D0241D" w:rsidRDefault="00936B50" w:rsidP="00CA139A">
      <w:pPr>
        <w:pStyle w:val="ITTEXTO4"/>
      </w:pPr>
      <w:r w:rsidRPr="00D0241D">
        <w:t>Toda a superfície exposta do(s) recipiente(s) deve ser protegida com aspersores da seguinte</w:t>
      </w:r>
      <w:r w:rsidRPr="00D0241D">
        <w:rPr>
          <w:spacing w:val="-6"/>
        </w:rPr>
        <w:t xml:space="preserve"> </w:t>
      </w:r>
      <w:r w:rsidRPr="00D0241D">
        <w:t>forma:</w:t>
      </w:r>
    </w:p>
    <w:p w14:paraId="5AF34B7C" w14:textId="77777777" w:rsidR="00936B50" w:rsidRPr="00D0241D" w:rsidRDefault="00936B50" w:rsidP="00CA139A">
      <w:pPr>
        <w:pStyle w:val="ITTEXTO5"/>
      </w:pPr>
      <w:r w:rsidRPr="00D0241D">
        <w:t>Os aspersores devem ser distribuídos de forma que exista uma superposição entre os jatos, equivalente a 10% de dimensão linear coberta por cada</w:t>
      </w:r>
      <w:r w:rsidRPr="00D0241D">
        <w:rPr>
          <w:spacing w:val="-9"/>
        </w:rPr>
        <w:t xml:space="preserve"> </w:t>
      </w:r>
      <w:r w:rsidRPr="00D0241D">
        <w:t>aspersor;</w:t>
      </w:r>
    </w:p>
    <w:p w14:paraId="42A3AC76" w14:textId="77777777" w:rsidR="00936B50" w:rsidRPr="00D0241D" w:rsidRDefault="00936B50" w:rsidP="00CA139A">
      <w:pPr>
        <w:pStyle w:val="ITTEXTO5"/>
      </w:pPr>
      <w:r w:rsidRPr="00D0241D">
        <w:t>No dimensionamento do sistema, deve ser previsto resfriamento para o recipiente considerado submetido ao incêndio, bem como para aqueles cuja distância entre costa- dos seja inferior a 30</w:t>
      </w:r>
      <w:r w:rsidRPr="00D0241D">
        <w:rPr>
          <w:spacing w:val="-2"/>
        </w:rPr>
        <w:t xml:space="preserve"> </w:t>
      </w:r>
      <w:r w:rsidRPr="00D0241D">
        <w:t>m.</w:t>
      </w:r>
    </w:p>
    <w:p w14:paraId="1C1C1199" w14:textId="77777777" w:rsidR="00936B50" w:rsidRPr="00D0241D" w:rsidRDefault="00936B50" w:rsidP="00CA139A">
      <w:pPr>
        <w:pStyle w:val="ITTEXTO5"/>
      </w:pPr>
      <w:r w:rsidRPr="00D0241D">
        <w:t>A taxa de aplicação para o sistema de aspersores deve ser de 5 Lpm/m</w:t>
      </w:r>
      <w:r w:rsidRPr="00D0241D">
        <w:rPr>
          <w:position w:val="6"/>
        </w:rPr>
        <w:t xml:space="preserve">2 </w:t>
      </w:r>
      <w:r w:rsidRPr="00D0241D">
        <w:t>considerando-se a área total da superfície a ser</w:t>
      </w:r>
      <w:r w:rsidRPr="00D0241D">
        <w:rPr>
          <w:spacing w:val="-5"/>
        </w:rPr>
        <w:t xml:space="preserve"> </w:t>
      </w:r>
      <w:r w:rsidRPr="00D0241D">
        <w:t>protegida;</w:t>
      </w:r>
    </w:p>
    <w:p w14:paraId="7BDBCF2E" w14:textId="77777777" w:rsidR="00936B50" w:rsidRPr="00D0241D" w:rsidRDefault="00936B50" w:rsidP="00CA139A">
      <w:pPr>
        <w:pStyle w:val="ITTEXTO5"/>
      </w:pPr>
      <w:r w:rsidRPr="00D0241D">
        <w:t>O emprego de aspersores não dispensa os hidrantes (linhas manuais), devendo, inclusive, ser previsto pelo menos um canhão monitor portátil a ser empregado no caso de falha do sistema de aspersores. No entanto, para o dimensionamento do sistema hidráulico não há necessidade  de serem somadas as vazões necessárias para as linhas manuais, canhão monitor e aspersores, sendo suficiente o dimensionamento da demanda de água para os</w:t>
      </w:r>
      <w:r w:rsidRPr="00D0241D">
        <w:rPr>
          <w:spacing w:val="-20"/>
        </w:rPr>
        <w:t xml:space="preserve"> </w:t>
      </w:r>
      <w:r w:rsidRPr="00D0241D">
        <w:t>aspersores.</w:t>
      </w:r>
    </w:p>
    <w:p w14:paraId="3AA8052F" w14:textId="77777777" w:rsidR="00936B50" w:rsidRPr="00D0241D" w:rsidRDefault="00936B50" w:rsidP="00CA139A">
      <w:pPr>
        <w:pStyle w:val="ITTEXTO4"/>
      </w:pPr>
      <w:r w:rsidRPr="00D0241D">
        <w:t>Devem ser considerados equivalentes à esfera, um ou mais recipientes de volume individual igual ou superior a 200</w:t>
      </w:r>
      <w:r w:rsidRPr="00D0241D">
        <w:rPr>
          <w:spacing w:val="-2"/>
        </w:rPr>
        <w:t xml:space="preserve"> </w:t>
      </w:r>
      <w:r w:rsidRPr="00D0241D">
        <w:t>m</w:t>
      </w:r>
      <w:r w:rsidRPr="00D0241D">
        <w:rPr>
          <w:position w:val="6"/>
        </w:rPr>
        <w:t>3</w:t>
      </w:r>
      <w:r w:rsidRPr="00D0241D">
        <w:t>.</w:t>
      </w:r>
    </w:p>
    <w:p w14:paraId="5ADB9E16" w14:textId="77777777" w:rsidR="00936B50" w:rsidRPr="00CA139A" w:rsidRDefault="00936B50" w:rsidP="00CA139A">
      <w:pPr>
        <w:pStyle w:val="ITTESTO3"/>
        <w:rPr>
          <w:b/>
        </w:rPr>
      </w:pPr>
      <w:r w:rsidRPr="00CA139A">
        <w:rPr>
          <w:b/>
        </w:rPr>
        <w:t>Proteção por resfriamento para</w:t>
      </w:r>
      <w:r w:rsidRPr="00CA139A">
        <w:rPr>
          <w:b/>
          <w:spacing w:val="-4"/>
        </w:rPr>
        <w:t xml:space="preserve"> </w:t>
      </w:r>
      <w:r w:rsidRPr="00CA139A">
        <w:rPr>
          <w:b/>
        </w:rPr>
        <w:t>esferas</w:t>
      </w:r>
    </w:p>
    <w:p w14:paraId="364C8CCE" w14:textId="77777777" w:rsidR="00936B50" w:rsidRPr="00D0241D" w:rsidRDefault="00936B50" w:rsidP="00CA139A">
      <w:pPr>
        <w:pStyle w:val="ITTEXTO4"/>
      </w:pPr>
      <w:r w:rsidRPr="00D0241D">
        <w:t>A vazão de água para cada esfera, por meios fixos, deve ser a soma dos valores correspondentes</w:t>
      </w:r>
      <w:r w:rsidRPr="00D0241D">
        <w:rPr>
          <w:spacing w:val="-4"/>
        </w:rPr>
        <w:t xml:space="preserve"> </w:t>
      </w:r>
      <w:r w:rsidRPr="00D0241D">
        <w:t>a:</w:t>
      </w:r>
    </w:p>
    <w:p w14:paraId="31C29A5F" w14:textId="77777777" w:rsidR="00936B50" w:rsidRPr="00D0241D" w:rsidRDefault="00936B50" w:rsidP="00CA139A">
      <w:pPr>
        <w:pStyle w:val="ITLETRA"/>
        <w:numPr>
          <w:ilvl w:val="0"/>
          <w:numId w:val="15"/>
        </w:numPr>
      </w:pPr>
      <w:r w:rsidRPr="00D0241D">
        <w:t>resfriamento de toda a s</w:t>
      </w:r>
      <w:r w:rsidR="00CA139A">
        <w:t>uperfície a ser protegida, con</w:t>
      </w:r>
      <w:r w:rsidRPr="00D0241D">
        <w:t>siderando-se a taxa de aplicação de 5</w:t>
      </w:r>
      <w:r w:rsidRPr="00CA139A">
        <w:rPr>
          <w:spacing w:val="-9"/>
        </w:rPr>
        <w:t xml:space="preserve"> </w:t>
      </w:r>
      <w:r w:rsidRPr="00D0241D">
        <w:t>Lpm/m</w:t>
      </w:r>
      <w:r w:rsidRPr="00CA139A">
        <w:rPr>
          <w:position w:val="6"/>
        </w:rPr>
        <w:t>2</w:t>
      </w:r>
      <w:r w:rsidRPr="00D0241D">
        <w:t>;</w:t>
      </w:r>
    </w:p>
    <w:p w14:paraId="11A8F8B2" w14:textId="77777777" w:rsidR="00936B50" w:rsidRPr="00D0241D" w:rsidRDefault="00936B50" w:rsidP="00CA139A">
      <w:pPr>
        <w:pStyle w:val="ITLETRA"/>
      </w:pPr>
      <w:r w:rsidRPr="00D0241D">
        <w:t>resfriamento por aspersores para a região de junção do costado em cada coluna de suporte, a uma vazão cor- responde a 10% do valor determinado em “a”, dividido pelo número de</w:t>
      </w:r>
      <w:r w:rsidRPr="00D0241D">
        <w:rPr>
          <w:spacing w:val="-3"/>
        </w:rPr>
        <w:t xml:space="preserve"> </w:t>
      </w:r>
      <w:r w:rsidRPr="00D0241D">
        <w:t>colunas;</w:t>
      </w:r>
    </w:p>
    <w:p w14:paraId="1A597166" w14:textId="77777777" w:rsidR="00936B50" w:rsidRPr="00D0241D" w:rsidRDefault="00936B50" w:rsidP="00CA139A">
      <w:pPr>
        <w:pStyle w:val="ITLETRA"/>
      </w:pPr>
      <w:r w:rsidRPr="00D0241D">
        <w:t>a curva e a válvula de retenção da linha de enchimento que penetrem pelo topo do recipiente, devem possuir aspersores calculados para que o conjunto receba, no mínimo, 5 Lpm/m</w:t>
      </w:r>
      <w:r w:rsidRPr="00D0241D">
        <w:rPr>
          <w:position w:val="6"/>
        </w:rPr>
        <w:t>2</w:t>
      </w:r>
      <w:r w:rsidRPr="00D0241D">
        <w:t>. A vazão mínima deve ser de, no mínimo, 100 Lpm;</w:t>
      </w:r>
    </w:p>
    <w:p w14:paraId="74601A63" w14:textId="77777777" w:rsidR="00936B50" w:rsidRPr="00D0241D" w:rsidRDefault="00936B50" w:rsidP="00CA139A">
      <w:pPr>
        <w:pStyle w:val="ITLETRA"/>
      </w:pPr>
      <w:r w:rsidRPr="00D0241D">
        <w:lastRenderedPageBreak/>
        <w:t>a autonomia mínima da reserva de incêndio deve ser  de 180</w:t>
      </w:r>
      <w:r w:rsidRPr="00D0241D">
        <w:rPr>
          <w:spacing w:val="1"/>
        </w:rPr>
        <w:t xml:space="preserve"> </w:t>
      </w:r>
      <w:r w:rsidRPr="00D0241D">
        <w:t>minutos.</w:t>
      </w:r>
    </w:p>
    <w:p w14:paraId="25E13AFB" w14:textId="77777777" w:rsidR="00936B50" w:rsidRPr="00D0241D" w:rsidRDefault="00936B50" w:rsidP="00CA139A">
      <w:pPr>
        <w:pStyle w:val="ITTEXTO4"/>
      </w:pPr>
      <w:r w:rsidRPr="00D0241D">
        <w:t>Deve ser previsto resfriamento para a esfera submetida ao incêndio, bem como para aquela cuja distância entre costados seja inferior a 30</w:t>
      </w:r>
      <w:r w:rsidRPr="00D0241D">
        <w:rPr>
          <w:spacing w:val="-6"/>
        </w:rPr>
        <w:t xml:space="preserve"> </w:t>
      </w:r>
      <w:r w:rsidRPr="00D0241D">
        <w:t>m.</w:t>
      </w:r>
    </w:p>
    <w:p w14:paraId="4CA08221" w14:textId="77777777" w:rsidR="00936B50" w:rsidRPr="00D0241D" w:rsidRDefault="00936B50" w:rsidP="00CA139A">
      <w:pPr>
        <w:pStyle w:val="ITTEXTO4"/>
      </w:pPr>
      <w:r w:rsidRPr="00D0241D">
        <w:t>A localização das esferas de GLP deve atender às normas técnicas</w:t>
      </w:r>
      <w:r w:rsidRPr="00D0241D">
        <w:rPr>
          <w:spacing w:val="1"/>
        </w:rPr>
        <w:t xml:space="preserve"> </w:t>
      </w:r>
      <w:r w:rsidRPr="00D0241D">
        <w:t>oficiais.</w:t>
      </w:r>
    </w:p>
    <w:p w14:paraId="44AD08C0" w14:textId="77777777" w:rsidR="00936B50" w:rsidRPr="00D0241D" w:rsidRDefault="00936B50" w:rsidP="00CA139A">
      <w:pPr>
        <w:pStyle w:val="ITTEXTO4"/>
      </w:pPr>
      <w:r w:rsidRPr="00D0241D">
        <w:t>Os aspersores, instalados acima da “linha do equador”, das esferas de gás, não serão considerados para proteção da superfície situada abaixo desta. Neste caso, é necessária a instalação de outro anel de aspersores abaixo da “linha do</w:t>
      </w:r>
      <w:r w:rsidRPr="00D0241D">
        <w:rPr>
          <w:spacing w:val="-3"/>
        </w:rPr>
        <w:t xml:space="preserve"> </w:t>
      </w:r>
      <w:r w:rsidRPr="00D0241D">
        <w:t>equador”.</w:t>
      </w:r>
    </w:p>
    <w:p w14:paraId="3D3582A5" w14:textId="77777777" w:rsidR="00936B50" w:rsidRPr="00CA139A" w:rsidRDefault="00936B50" w:rsidP="00CA139A">
      <w:pPr>
        <w:pStyle w:val="ITTESTO3"/>
        <w:rPr>
          <w:b/>
        </w:rPr>
      </w:pPr>
      <w:r w:rsidRPr="00CA139A">
        <w:rPr>
          <w:b/>
        </w:rPr>
        <w:t>Proteção por resfriamento para plataforma de carregamento, estação de carregamento e envasamento de recipientes de gás liquefeito de</w:t>
      </w:r>
      <w:r w:rsidRPr="00CA139A">
        <w:rPr>
          <w:b/>
          <w:spacing w:val="-5"/>
        </w:rPr>
        <w:t xml:space="preserve"> </w:t>
      </w:r>
      <w:r w:rsidRPr="00CA139A">
        <w:rPr>
          <w:b/>
        </w:rPr>
        <w:t>petróleo</w:t>
      </w:r>
    </w:p>
    <w:p w14:paraId="48E1C610" w14:textId="77777777" w:rsidR="00936B50" w:rsidRPr="00FF3659" w:rsidRDefault="00936B50" w:rsidP="00CA139A">
      <w:pPr>
        <w:pStyle w:val="ITTEXTO4"/>
      </w:pPr>
      <w:r w:rsidRPr="00D0241D">
        <w:t>Nas instalações é indispensável a utilização de sistemas fixos, projetados conforme normas</w:t>
      </w:r>
      <w:r w:rsidRPr="00FF3659">
        <w:rPr>
          <w:spacing w:val="24"/>
        </w:rPr>
        <w:t xml:space="preserve"> </w:t>
      </w:r>
      <w:r w:rsidRPr="00D0241D">
        <w:t>técnicas oficiais</w:t>
      </w:r>
      <w:r>
        <w:t xml:space="preserve"> </w:t>
      </w:r>
      <w:r w:rsidRPr="00FF3659">
        <w:t>nacionais ou internacionais.</w:t>
      </w:r>
    </w:p>
    <w:p w14:paraId="187830A7" w14:textId="77777777" w:rsidR="00936B50" w:rsidRPr="00D0241D" w:rsidRDefault="00936B50" w:rsidP="00CA139A">
      <w:pPr>
        <w:pStyle w:val="ITTEXTO4"/>
      </w:pPr>
      <w:r w:rsidRPr="00D0241D">
        <w:t>O dimensionamento deve considerar a proteção  das áreas de envase de recipientes, ilhas de carregamento em torno do caminhão ou vagão tanque e áreas destinadas à captação do derrame do</w:t>
      </w:r>
      <w:r w:rsidRPr="00D0241D">
        <w:rPr>
          <w:spacing w:val="-5"/>
        </w:rPr>
        <w:t xml:space="preserve"> </w:t>
      </w:r>
      <w:r w:rsidRPr="00D0241D">
        <w:t>produto.</w:t>
      </w:r>
    </w:p>
    <w:p w14:paraId="55EF2C2A" w14:textId="77777777" w:rsidR="00936B50" w:rsidRPr="00D0241D" w:rsidRDefault="00936B50" w:rsidP="00CA139A">
      <w:pPr>
        <w:pStyle w:val="ITTEXTO4"/>
      </w:pPr>
      <w:r w:rsidRPr="00D0241D">
        <w:t>A autonomia mínima para o reservatório de incêndio deve ser de 180</w:t>
      </w:r>
      <w:r w:rsidRPr="00D0241D">
        <w:rPr>
          <w:spacing w:val="-8"/>
        </w:rPr>
        <w:t xml:space="preserve"> </w:t>
      </w:r>
      <w:r w:rsidRPr="00D0241D">
        <w:t>min.</w:t>
      </w:r>
    </w:p>
    <w:p w14:paraId="537E3B9F" w14:textId="77777777" w:rsidR="00936B50" w:rsidRPr="00CA139A" w:rsidRDefault="00936B50" w:rsidP="00CA139A">
      <w:pPr>
        <w:pStyle w:val="ITTESTO3"/>
        <w:rPr>
          <w:b/>
        </w:rPr>
      </w:pPr>
      <w:r w:rsidRPr="00CA139A">
        <w:rPr>
          <w:b/>
        </w:rPr>
        <w:t>Proteção por resfriamento para tanques subterrâneos</w:t>
      </w:r>
    </w:p>
    <w:p w14:paraId="2CC21FF9" w14:textId="77777777" w:rsidR="00936B50" w:rsidRPr="00D0241D" w:rsidRDefault="00936B50" w:rsidP="00CA139A">
      <w:pPr>
        <w:pStyle w:val="ITTEXTO5"/>
      </w:pPr>
      <w:r w:rsidRPr="00D0241D">
        <w:t>O armazenamento de GLP em recipientes subterrâneos não necessita de proteção contra incêndios por resfriamento.</w:t>
      </w:r>
    </w:p>
    <w:p w14:paraId="2E516BCD" w14:textId="77777777" w:rsidR="00936B50" w:rsidRPr="00CA139A" w:rsidRDefault="00936B50" w:rsidP="00CA139A">
      <w:pPr>
        <w:pStyle w:val="ITTEXTO2"/>
        <w:rPr>
          <w:b/>
        </w:rPr>
      </w:pPr>
      <w:r w:rsidRPr="00CA139A">
        <w:rPr>
          <w:b/>
        </w:rPr>
        <w:t>Disposições</w:t>
      </w:r>
      <w:r w:rsidRPr="00CA139A">
        <w:rPr>
          <w:b/>
          <w:spacing w:val="-1"/>
        </w:rPr>
        <w:t xml:space="preserve"> </w:t>
      </w:r>
      <w:r w:rsidRPr="00CA139A">
        <w:rPr>
          <w:b/>
        </w:rPr>
        <w:t>gerais</w:t>
      </w:r>
    </w:p>
    <w:p w14:paraId="04A150DF" w14:textId="77777777" w:rsidR="00936B50" w:rsidRPr="00D0241D" w:rsidRDefault="00936B50" w:rsidP="00CA139A">
      <w:pPr>
        <w:pStyle w:val="ITTESTO3"/>
      </w:pPr>
      <w:r w:rsidRPr="00D0241D">
        <w:t>A distribuidora somente poderá abastecer uma instalação centralizada após comprovar que os ensaios e testes foram realizados de acor</w:t>
      </w:r>
      <w:r>
        <w:t>do com as normas vigentes, e res</w:t>
      </w:r>
      <w:r w:rsidRPr="00D0241D">
        <w:t>ponsabilizar-se-á pelas instalações, até o primeiro regulador de pressão existente na linha de abastecimento que operar enquanto essas instalações estiverem sendo abastecidas pela mesma, conforme Portaria ANP nº</w:t>
      </w:r>
      <w:r w:rsidRPr="00D0241D">
        <w:rPr>
          <w:spacing w:val="5"/>
        </w:rPr>
        <w:t xml:space="preserve"> </w:t>
      </w:r>
      <w:r w:rsidRPr="00D0241D">
        <w:t>47/99.</w:t>
      </w:r>
    </w:p>
    <w:p w14:paraId="3BA833BC" w14:textId="77777777" w:rsidR="00936B50" w:rsidRPr="00D0241D" w:rsidRDefault="00936B50" w:rsidP="00CA139A">
      <w:pPr>
        <w:pStyle w:val="ITTESTO3"/>
      </w:pPr>
      <w:r w:rsidRPr="00D0241D">
        <w:t>Não será permitida a utilização de GLP na forma de recipientes transportáveis para o uso de “oxicorte”, solda ou similar em áreas internas às</w:t>
      </w:r>
      <w:r w:rsidRPr="00D0241D">
        <w:rPr>
          <w:spacing w:val="-6"/>
        </w:rPr>
        <w:t xml:space="preserve"> </w:t>
      </w:r>
      <w:r w:rsidRPr="00D0241D">
        <w:t>edificações.</w:t>
      </w:r>
    </w:p>
    <w:p w14:paraId="3ED57A08" w14:textId="77777777" w:rsidR="00936B50" w:rsidRDefault="00936B50" w:rsidP="00CA139A">
      <w:pPr>
        <w:pStyle w:val="ITTESTO3"/>
      </w:pPr>
      <w:r w:rsidRPr="00D0241D">
        <w:t>Os parâmetros da</w:t>
      </w:r>
      <w:r w:rsidR="00CA139A">
        <w:t xml:space="preserve"> NFPA 30 B – Code for the Manu</w:t>
      </w:r>
      <w:r w:rsidRPr="00D0241D">
        <w:t>fatcture and Storage of Aerosol Products, na ausência de legislação nacional, podem ser utilizados como requisitos de segurança para fabricação e armazenamento de produtos sob forma de</w:t>
      </w:r>
      <w:r w:rsidRPr="00D0241D">
        <w:rPr>
          <w:spacing w:val="-3"/>
        </w:rPr>
        <w:t xml:space="preserve"> </w:t>
      </w:r>
      <w:r w:rsidRPr="00D0241D">
        <w:t>aerossol.</w:t>
      </w:r>
    </w:p>
    <w:p w14:paraId="1EB74A5E" w14:textId="77777777" w:rsidR="00936B50" w:rsidRPr="00AF5159" w:rsidRDefault="00936B50" w:rsidP="00CA139A">
      <w:pPr>
        <w:pStyle w:val="ITTESTO3"/>
      </w:pPr>
      <w:r w:rsidRPr="00AF5159">
        <w:t>Aplica-se a presente Instrução Técnica, de forma subsidiária, para os demais gases combustíveis, considerando- se suas características específicas bem como legislação ou normas reconhecidas nacionais ou</w:t>
      </w:r>
      <w:r w:rsidRPr="00AF5159">
        <w:rPr>
          <w:spacing w:val="2"/>
        </w:rPr>
        <w:t xml:space="preserve"> </w:t>
      </w:r>
      <w:r w:rsidRPr="00AF5159">
        <w:t>internacionalmente.</w:t>
      </w:r>
      <w:r w:rsidR="00AF5159">
        <w:t xml:space="preserve"> </w:t>
      </w:r>
    </w:p>
    <w:p w14:paraId="78ACBA3B" w14:textId="77777777" w:rsidR="008F102B" w:rsidRDefault="008F102B" w:rsidP="00936B50">
      <w:pPr>
        <w:spacing w:before="128"/>
        <w:ind w:right="143"/>
        <w:jc w:val="center"/>
        <w:rPr>
          <w:b/>
          <w:sz w:val="20"/>
          <w:szCs w:val="20"/>
        </w:rPr>
      </w:pPr>
    </w:p>
    <w:p w14:paraId="15717195" w14:textId="77777777" w:rsidR="008F102B" w:rsidRDefault="008F102B" w:rsidP="00936B50">
      <w:pPr>
        <w:spacing w:before="128"/>
        <w:ind w:right="143"/>
        <w:jc w:val="center"/>
        <w:rPr>
          <w:b/>
          <w:sz w:val="20"/>
          <w:szCs w:val="20"/>
        </w:rPr>
      </w:pPr>
    </w:p>
    <w:p w14:paraId="3C1F1641" w14:textId="77777777" w:rsidR="008F102B" w:rsidRDefault="008F102B" w:rsidP="00936B50">
      <w:pPr>
        <w:spacing w:before="128"/>
        <w:ind w:right="143"/>
        <w:jc w:val="center"/>
        <w:rPr>
          <w:b/>
          <w:sz w:val="20"/>
          <w:szCs w:val="20"/>
        </w:rPr>
      </w:pPr>
    </w:p>
    <w:p w14:paraId="0FA58D23" w14:textId="77777777" w:rsidR="008F102B" w:rsidRDefault="008F102B" w:rsidP="00936B50">
      <w:pPr>
        <w:spacing w:before="128"/>
        <w:ind w:right="143"/>
        <w:jc w:val="center"/>
        <w:rPr>
          <w:b/>
          <w:sz w:val="20"/>
          <w:szCs w:val="20"/>
        </w:rPr>
      </w:pPr>
    </w:p>
    <w:p w14:paraId="5D24432B" w14:textId="77777777" w:rsidR="008F102B" w:rsidRDefault="008F102B" w:rsidP="00936B50">
      <w:pPr>
        <w:spacing w:before="128"/>
        <w:ind w:right="143"/>
        <w:jc w:val="center"/>
        <w:rPr>
          <w:b/>
          <w:sz w:val="20"/>
          <w:szCs w:val="20"/>
        </w:rPr>
      </w:pPr>
    </w:p>
    <w:p w14:paraId="53319F16" w14:textId="77777777" w:rsidR="008F102B" w:rsidRDefault="008F102B" w:rsidP="00936B50">
      <w:pPr>
        <w:spacing w:before="128"/>
        <w:ind w:right="143"/>
        <w:jc w:val="center"/>
        <w:rPr>
          <w:b/>
          <w:sz w:val="20"/>
          <w:szCs w:val="20"/>
        </w:rPr>
      </w:pPr>
    </w:p>
    <w:p w14:paraId="31B1005C" w14:textId="77777777" w:rsidR="008F102B" w:rsidRDefault="008F102B" w:rsidP="00936B50">
      <w:pPr>
        <w:spacing w:before="128"/>
        <w:ind w:right="143"/>
        <w:jc w:val="center"/>
        <w:rPr>
          <w:b/>
          <w:sz w:val="20"/>
          <w:szCs w:val="20"/>
        </w:rPr>
      </w:pPr>
    </w:p>
    <w:p w14:paraId="6E679C71" w14:textId="77777777" w:rsidR="008F102B" w:rsidRDefault="008F102B" w:rsidP="00936B50">
      <w:pPr>
        <w:spacing w:before="128"/>
        <w:ind w:right="143"/>
        <w:jc w:val="center"/>
        <w:rPr>
          <w:b/>
          <w:sz w:val="20"/>
          <w:szCs w:val="20"/>
        </w:rPr>
      </w:pPr>
    </w:p>
    <w:p w14:paraId="17E97EC8" w14:textId="77777777" w:rsidR="008F102B" w:rsidRDefault="008F102B" w:rsidP="00936B50">
      <w:pPr>
        <w:spacing w:before="128"/>
        <w:ind w:right="143"/>
        <w:jc w:val="center"/>
        <w:rPr>
          <w:b/>
          <w:sz w:val="20"/>
          <w:szCs w:val="20"/>
        </w:rPr>
      </w:pPr>
    </w:p>
    <w:p w14:paraId="73B18F80" w14:textId="77777777" w:rsidR="008F102B" w:rsidRDefault="008F102B" w:rsidP="00936B50">
      <w:pPr>
        <w:spacing w:before="128"/>
        <w:ind w:right="143"/>
        <w:jc w:val="center"/>
        <w:rPr>
          <w:b/>
          <w:sz w:val="20"/>
          <w:szCs w:val="20"/>
        </w:rPr>
      </w:pPr>
    </w:p>
    <w:p w14:paraId="7DDB2153" w14:textId="77777777" w:rsidR="008F102B" w:rsidRDefault="008F102B" w:rsidP="00936B50">
      <w:pPr>
        <w:spacing w:before="128"/>
        <w:ind w:right="143"/>
        <w:jc w:val="center"/>
        <w:rPr>
          <w:b/>
          <w:sz w:val="20"/>
          <w:szCs w:val="20"/>
        </w:rPr>
      </w:pPr>
    </w:p>
    <w:p w14:paraId="5A9A68DC" w14:textId="77777777" w:rsidR="008F102B" w:rsidRDefault="008F102B" w:rsidP="00936B50">
      <w:pPr>
        <w:spacing w:before="128"/>
        <w:ind w:right="143"/>
        <w:jc w:val="center"/>
        <w:rPr>
          <w:b/>
          <w:sz w:val="20"/>
          <w:szCs w:val="20"/>
        </w:rPr>
      </w:pPr>
    </w:p>
    <w:p w14:paraId="70B59590" w14:textId="77777777" w:rsidR="008F102B" w:rsidRDefault="008F102B" w:rsidP="00936B50">
      <w:pPr>
        <w:spacing w:before="128"/>
        <w:ind w:right="143"/>
        <w:jc w:val="center"/>
        <w:rPr>
          <w:b/>
          <w:sz w:val="20"/>
          <w:szCs w:val="20"/>
        </w:rPr>
      </w:pPr>
    </w:p>
    <w:p w14:paraId="0137A6C2" w14:textId="77777777" w:rsidR="008F102B" w:rsidRDefault="008F102B" w:rsidP="00936B50">
      <w:pPr>
        <w:spacing w:before="128"/>
        <w:ind w:right="143"/>
        <w:jc w:val="center"/>
        <w:rPr>
          <w:b/>
          <w:sz w:val="20"/>
          <w:szCs w:val="20"/>
        </w:rPr>
      </w:pPr>
    </w:p>
    <w:p w14:paraId="4F051440" w14:textId="77777777" w:rsidR="008F102B" w:rsidRDefault="008F102B" w:rsidP="00936B50">
      <w:pPr>
        <w:spacing w:before="128"/>
        <w:ind w:right="143"/>
        <w:jc w:val="center"/>
        <w:rPr>
          <w:b/>
          <w:sz w:val="20"/>
          <w:szCs w:val="20"/>
        </w:rPr>
      </w:pPr>
    </w:p>
    <w:p w14:paraId="10E6C8CD" w14:textId="77777777" w:rsidR="00936B50" w:rsidRPr="007A1B5D" w:rsidRDefault="00936B50" w:rsidP="00936B50">
      <w:pPr>
        <w:spacing w:before="128"/>
        <w:ind w:right="143"/>
        <w:jc w:val="center"/>
        <w:rPr>
          <w:b/>
          <w:sz w:val="20"/>
          <w:szCs w:val="20"/>
        </w:rPr>
      </w:pPr>
      <w:r w:rsidRPr="007A1B5D">
        <w:rPr>
          <w:b/>
          <w:sz w:val="20"/>
          <w:szCs w:val="20"/>
        </w:rPr>
        <w:t>ANEXO A</w:t>
      </w:r>
    </w:p>
    <w:p w14:paraId="00B20E7C" w14:textId="77777777" w:rsidR="00936B50" w:rsidRPr="007A1B5D" w:rsidRDefault="00936B50" w:rsidP="00936B50">
      <w:pPr>
        <w:spacing w:before="128"/>
        <w:ind w:right="143"/>
        <w:jc w:val="center"/>
        <w:rPr>
          <w:b/>
          <w:sz w:val="20"/>
          <w:szCs w:val="20"/>
        </w:rPr>
      </w:pPr>
      <w:r w:rsidRPr="007A1B5D">
        <w:rPr>
          <w:b/>
          <w:bCs/>
          <w:sz w:val="20"/>
          <w:szCs w:val="20"/>
        </w:rPr>
        <w:t>Exigências e afastamentos de segurança para áreas de armazenamento de recipientes transportáveis de GLP</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786"/>
        <w:gridCol w:w="849"/>
        <w:gridCol w:w="709"/>
        <w:gridCol w:w="709"/>
        <w:gridCol w:w="711"/>
        <w:gridCol w:w="711"/>
        <w:gridCol w:w="811"/>
        <w:gridCol w:w="711"/>
        <w:gridCol w:w="857"/>
      </w:tblGrid>
      <w:tr w:rsidR="00936B50" w:rsidRPr="00916AB3" w14:paraId="1663FBAF"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C4BC96"/>
            <w:vAlign w:val="center"/>
          </w:tcPr>
          <w:p w14:paraId="49E24C64"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Exigências/Afastamentos</w:t>
            </w:r>
          </w:p>
        </w:tc>
        <w:tc>
          <w:tcPr>
            <w:tcW w:w="849" w:type="dxa"/>
            <w:tcBorders>
              <w:top w:val="single" w:sz="12" w:space="0" w:color="auto"/>
              <w:left w:val="single" w:sz="12" w:space="0" w:color="auto"/>
              <w:bottom w:val="single" w:sz="12" w:space="0" w:color="auto"/>
              <w:right w:val="single" w:sz="12" w:space="0" w:color="auto"/>
            </w:tcBorders>
            <w:shd w:val="clear" w:color="auto" w:fill="C4BC96"/>
            <w:vAlign w:val="center"/>
          </w:tcPr>
          <w:p w14:paraId="09996BA7"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w:t>
            </w:r>
          </w:p>
          <w:p w14:paraId="5DC3A402"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I</w:t>
            </w: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tcPr>
          <w:p w14:paraId="3577BF5D"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w:t>
            </w:r>
          </w:p>
          <w:p w14:paraId="4DF51612"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II</w:t>
            </w: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tcPr>
          <w:p w14:paraId="4E5C8EB9"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 III</w:t>
            </w:r>
          </w:p>
        </w:tc>
        <w:tc>
          <w:tcPr>
            <w:tcW w:w="711" w:type="dxa"/>
            <w:tcBorders>
              <w:top w:val="single" w:sz="12" w:space="0" w:color="auto"/>
              <w:left w:val="single" w:sz="12" w:space="0" w:color="auto"/>
              <w:bottom w:val="single" w:sz="12" w:space="0" w:color="auto"/>
              <w:right w:val="single" w:sz="12" w:space="0" w:color="auto"/>
            </w:tcBorders>
            <w:shd w:val="clear" w:color="auto" w:fill="C4BC96"/>
            <w:vAlign w:val="center"/>
          </w:tcPr>
          <w:p w14:paraId="4FDC3569"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 IV</w:t>
            </w:r>
          </w:p>
        </w:tc>
        <w:tc>
          <w:tcPr>
            <w:tcW w:w="711" w:type="dxa"/>
            <w:tcBorders>
              <w:top w:val="single" w:sz="12" w:space="0" w:color="auto"/>
              <w:left w:val="single" w:sz="12" w:space="0" w:color="auto"/>
              <w:bottom w:val="single" w:sz="12" w:space="0" w:color="auto"/>
              <w:right w:val="single" w:sz="12" w:space="0" w:color="auto"/>
            </w:tcBorders>
            <w:shd w:val="clear" w:color="auto" w:fill="C4BC96"/>
            <w:vAlign w:val="center"/>
          </w:tcPr>
          <w:p w14:paraId="4DF9CDB1"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 V</w:t>
            </w:r>
          </w:p>
        </w:tc>
        <w:tc>
          <w:tcPr>
            <w:tcW w:w="811" w:type="dxa"/>
            <w:tcBorders>
              <w:top w:val="single" w:sz="12" w:space="0" w:color="auto"/>
              <w:left w:val="single" w:sz="12" w:space="0" w:color="auto"/>
              <w:bottom w:val="single" w:sz="12" w:space="0" w:color="auto"/>
              <w:right w:val="single" w:sz="12" w:space="0" w:color="auto"/>
            </w:tcBorders>
            <w:shd w:val="clear" w:color="auto" w:fill="C4BC96"/>
            <w:vAlign w:val="center"/>
          </w:tcPr>
          <w:p w14:paraId="0354E342"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 VI</w:t>
            </w:r>
          </w:p>
        </w:tc>
        <w:tc>
          <w:tcPr>
            <w:tcW w:w="711" w:type="dxa"/>
            <w:tcBorders>
              <w:top w:val="single" w:sz="12" w:space="0" w:color="auto"/>
              <w:left w:val="single" w:sz="12" w:space="0" w:color="auto"/>
              <w:bottom w:val="single" w:sz="12" w:space="0" w:color="auto"/>
              <w:right w:val="single" w:sz="12" w:space="0" w:color="auto"/>
            </w:tcBorders>
            <w:shd w:val="clear" w:color="auto" w:fill="C4BC96"/>
            <w:vAlign w:val="center"/>
          </w:tcPr>
          <w:p w14:paraId="6A9F1A4A"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Classe VII</w:t>
            </w:r>
          </w:p>
        </w:tc>
        <w:tc>
          <w:tcPr>
            <w:tcW w:w="857" w:type="dxa"/>
            <w:tcBorders>
              <w:top w:val="single" w:sz="12" w:space="0" w:color="auto"/>
              <w:left w:val="single" w:sz="12" w:space="0" w:color="auto"/>
              <w:bottom w:val="single" w:sz="12" w:space="0" w:color="auto"/>
              <w:right w:val="single" w:sz="12" w:space="0" w:color="auto"/>
            </w:tcBorders>
            <w:shd w:val="clear" w:color="auto" w:fill="C4BC96"/>
            <w:vAlign w:val="center"/>
          </w:tcPr>
          <w:p w14:paraId="74C07561" w14:textId="77777777" w:rsidR="00936B50" w:rsidRPr="00916AB3" w:rsidRDefault="00936B50" w:rsidP="00F2337A">
            <w:pPr>
              <w:pStyle w:val="Corpodetexto"/>
              <w:suppressAutoHyphens/>
              <w:jc w:val="center"/>
              <w:rPr>
                <w:rFonts w:ascii="Times New Roman" w:hAnsi="Times New Roman"/>
                <w:b/>
                <w:sz w:val="18"/>
                <w:szCs w:val="18"/>
              </w:rPr>
            </w:pPr>
            <w:r w:rsidRPr="00916AB3">
              <w:rPr>
                <w:rFonts w:ascii="Times New Roman" w:hAnsi="Times New Roman"/>
                <w:b/>
                <w:sz w:val="18"/>
                <w:szCs w:val="18"/>
              </w:rPr>
              <w:t>Especial</w:t>
            </w:r>
          </w:p>
        </w:tc>
      </w:tr>
      <w:tr w:rsidR="00936B50" w:rsidRPr="00916AB3" w14:paraId="07275AD2"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14BB1C5A" w14:textId="77777777" w:rsidR="00936B50" w:rsidRPr="00916AB3" w:rsidRDefault="00936B50" w:rsidP="00F2337A">
            <w:pPr>
              <w:pStyle w:val="Corpodetexto"/>
              <w:tabs>
                <w:tab w:val="left" w:pos="2350"/>
              </w:tabs>
              <w:suppressAutoHyphens/>
              <w:jc w:val="center"/>
              <w:rPr>
                <w:rFonts w:ascii="Times New Roman" w:hAnsi="Times New Roman"/>
                <w:sz w:val="18"/>
                <w:szCs w:val="18"/>
              </w:rPr>
            </w:pPr>
            <w:r w:rsidRPr="00916AB3">
              <w:rPr>
                <w:rFonts w:ascii="Times New Roman" w:hAnsi="Times New Roman"/>
                <w:sz w:val="18"/>
                <w:szCs w:val="18"/>
              </w:rPr>
              <w:t>Capacidade máxima (Kg)</w:t>
            </w:r>
          </w:p>
        </w:tc>
        <w:tc>
          <w:tcPr>
            <w:tcW w:w="849" w:type="dxa"/>
            <w:tcBorders>
              <w:top w:val="single" w:sz="12" w:space="0" w:color="auto"/>
              <w:left w:val="single" w:sz="12" w:space="0" w:color="auto"/>
              <w:bottom w:val="single" w:sz="12" w:space="0" w:color="auto"/>
              <w:right w:val="single" w:sz="12" w:space="0" w:color="auto"/>
            </w:tcBorders>
            <w:vAlign w:val="center"/>
          </w:tcPr>
          <w:p w14:paraId="693B6FE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520</w:t>
            </w:r>
          </w:p>
        </w:tc>
        <w:tc>
          <w:tcPr>
            <w:tcW w:w="709" w:type="dxa"/>
            <w:tcBorders>
              <w:top w:val="single" w:sz="12" w:space="0" w:color="auto"/>
              <w:left w:val="single" w:sz="12" w:space="0" w:color="auto"/>
              <w:bottom w:val="single" w:sz="12" w:space="0" w:color="auto"/>
              <w:right w:val="single" w:sz="12" w:space="0" w:color="auto"/>
            </w:tcBorders>
            <w:vAlign w:val="center"/>
          </w:tcPr>
          <w:p w14:paraId="283FD3A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1.560</w:t>
            </w:r>
          </w:p>
        </w:tc>
        <w:tc>
          <w:tcPr>
            <w:tcW w:w="709" w:type="dxa"/>
            <w:tcBorders>
              <w:top w:val="single" w:sz="12" w:space="0" w:color="auto"/>
              <w:left w:val="single" w:sz="12" w:space="0" w:color="auto"/>
              <w:bottom w:val="single" w:sz="12" w:space="0" w:color="auto"/>
              <w:right w:val="single" w:sz="12" w:space="0" w:color="auto"/>
            </w:tcBorders>
            <w:vAlign w:val="center"/>
          </w:tcPr>
          <w:p w14:paraId="33A730AB"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6.240</w:t>
            </w:r>
          </w:p>
        </w:tc>
        <w:tc>
          <w:tcPr>
            <w:tcW w:w="711" w:type="dxa"/>
            <w:tcBorders>
              <w:top w:val="single" w:sz="12" w:space="0" w:color="auto"/>
              <w:left w:val="single" w:sz="12" w:space="0" w:color="auto"/>
              <w:bottom w:val="single" w:sz="12" w:space="0" w:color="auto"/>
              <w:right w:val="single" w:sz="12" w:space="0" w:color="auto"/>
            </w:tcBorders>
            <w:vAlign w:val="center"/>
          </w:tcPr>
          <w:p w14:paraId="3002CDC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12.480</w:t>
            </w:r>
          </w:p>
        </w:tc>
        <w:tc>
          <w:tcPr>
            <w:tcW w:w="711" w:type="dxa"/>
            <w:tcBorders>
              <w:top w:val="single" w:sz="12" w:space="0" w:color="auto"/>
              <w:left w:val="single" w:sz="12" w:space="0" w:color="auto"/>
              <w:bottom w:val="single" w:sz="12" w:space="0" w:color="auto"/>
              <w:right w:val="single" w:sz="12" w:space="0" w:color="auto"/>
            </w:tcBorders>
            <w:vAlign w:val="center"/>
          </w:tcPr>
          <w:p w14:paraId="769D84A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24,960</w:t>
            </w:r>
          </w:p>
        </w:tc>
        <w:tc>
          <w:tcPr>
            <w:tcW w:w="811" w:type="dxa"/>
            <w:tcBorders>
              <w:top w:val="single" w:sz="12" w:space="0" w:color="auto"/>
              <w:left w:val="single" w:sz="12" w:space="0" w:color="auto"/>
              <w:bottom w:val="single" w:sz="12" w:space="0" w:color="auto"/>
              <w:right w:val="single" w:sz="12" w:space="0" w:color="auto"/>
            </w:tcBorders>
            <w:vAlign w:val="center"/>
          </w:tcPr>
          <w:p w14:paraId="13F7562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49,920</w:t>
            </w:r>
          </w:p>
        </w:tc>
        <w:tc>
          <w:tcPr>
            <w:tcW w:w="711" w:type="dxa"/>
            <w:tcBorders>
              <w:top w:val="single" w:sz="12" w:space="0" w:color="auto"/>
              <w:left w:val="single" w:sz="12" w:space="0" w:color="auto"/>
              <w:bottom w:val="single" w:sz="12" w:space="0" w:color="auto"/>
              <w:right w:val="single" w:sz="12" w:space="0" w:color="auto"/>
            </w:tcBorders>
            <w:vAlign w:val="center"/>
          </w:tcPr>
          <w:p w14:paraId="12B0313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99.840</w:t>
            </w:r>
          </w:p>
        </w:tc>
        <w:tc>
          <w:tcPr>
            <w:tcW w:w="857" w:type="dxa"/>
            <w:tcBorders>
              <w:top w:val="single" w:sz="12" w:space="0" w:color="auto"/>
              <w:left w:val="single" w:sz="12" w:space="0" w:color="auto"/>
              <w:bottom w:val="single" w:sz="12" w:space="0" w:color="auto"/>
              <w:right w:val="single" w:sz="12" w:space="0" w:color="auto"/>
            </w:tcBorders>
            <w:vAlign w:val="center"/>
          </w:tcPr>
          <w:p w14:paraId="0C5DD7A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Mais de 99.840</w:t>
            </w:r>
          </w:p>
        </w:tc>
      </w:tr>
      <w:tr w:rsidR="00936B50" w:rsidRPr="00916AB3" w14:paraId="63F0D32B"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EEECE1"/>
            <w:vAlign w:val="center"/>
          </w:tcPr>
          <w:p w14:paraId="0BD3D766"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Número de botijões - 13 Kg</w:t>
            </w:r>
          </w:p>
        </w:tc>
        <w:tc>
          <w:tcPr>
            <w:tcW w:w="849" w:type="dxa"/>
            <w:tcBorders>
              <w:top w:val="single" w:sz="12" w:space="0" w:color="auto"/>
              <w:left w:val="single" w:sz="12" w:space="0" w:color="auto"/>
              <w:bottom w:val="single" w:sz="12" w:space="0" w:color="auto"/>
              <w:right w:val="single" w:sz="12" w:space="0" w:color="auto"/>
            </w:tcBorders>
            <w:shd w:val="clear" w:color="auto" w:fill="EEECE1"/>
            <w:vAlign w:val="center"/>
          </w:tcPr>
          <w:p w14:paraId="58FB24D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35C2370F"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120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76C70F3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480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4D9EB559"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960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5C9FFC8F"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1,920</w:t>
            </w:r>
          </w:p>
        </w:tc>
        <w:tc>
          <w:tcPr>
            <w:tcW w:w="811" w:type="dxa"/>
            <w:tcBorders>
              <w:top w:val="single" w:sz="12" w:space="0" w:color="auto"/>
              <w:left w:val="single" w:sz="12" w:space="0" w:color="auto"/>
              <w:bottom w:val="single" w:sz="12" w:space="0" w:color="auto"/>
              <w:right w:val="single" w:sz="12" w:space="0" w:color="auto"/>
            </w:tcBorders>
            <w:shd w:val="clear" w:color="auto" w:fill="EEECE1"/>
            <w:vAlign w:val="center"/>
          </w:tcPr>
          <w:p w14:paraId="00A8E30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3.840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6A1943C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7.680</w:t>
            </w:r>
          </w:p>
        </w:tc>
        <w:tc>
          <w:tcPr>
            <w:tcW w:w="857" w:type="dxa"/>
            <w:tcBorders>
              <w:top w:val="single" w:sz="12" w:space="0" w:color="auto"/>
              <w:left w:val="single" w:sz="12" w:space="0" w:color="auto"/>
              <w:bottom w:val="single" w:sz="12" w:space="0" w:color="auto"/>
              <w:right w:val="single" w:sz="12" w:space="0" w:color="auto"/>
            </w:tcBorders>
            <w:shd w:val="clear" w:color="auto" w:fill="EEECE1"/>
            <w:vAlign w:val="center"/>
          </w:tcPr>
          <w:p w14:paraId="664AF04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Mais de 7.680</w:t>
            </w:r>
          </w:p>
        </w:tc>
      </w:tr>
      <w:tr w:rsidR="00936B50" w:rsidRPr="00916AB3" w14:paraId="7376D881"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28E210BC"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 xml:space="preserve">Número de acessos </w:t>
            </w:r>
            <w:r w:rsidRPr="00916AB3">
              <w:rPr>
                <w:rFonts w:ascii="Times New Roman" w:hAnsi="Times New Roman"/>
                <w:sz w:val="18"/>
                <w:szCs w:val="18"/>
                <w:vertAlign w:val="superscript"/>
              </w:rPr>
              <w:t>(1)</w:t>
            </w:r>
          </w:p>
        </w:tc>
        <w:tc>
          <w:tcPr>
            <w:tcW w:w="849" w:type="dxa"/>
            <w:tcBorders>
              <w:top w:val="single" w:sz="12" w:space="0" w:color="auto"/>
              <w:left w:val="single" w:sz="12" w:space="0" w:color="auto"/>
              <w:bottom w:val="single" w:sz="12" w:space="0" w:color="auto"/>
              <w:right w:val="single" w:sz="12" w:space="0" w:color="auto"/>
            </w:tcBorders>
            <w:vAlign w:val="center"/>
          </w:tcPr>
          <w:p w14:paraId="03A8B64C"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709" w:type="dxa"/>
            <w:tcBorders>
              <w:top w:val="single" w:sz="12" w:space="0" w:color="auto"/>
              <w:left w:val="single" w:sz="12" w:space="0" w:color="auto"/>
              <w:bottom w:val="single" w:sz="12" w:space="0" w:color="auto"/>
              <w:right w:val="single" w:sz="12" w:space="0" w:color="auto"/>
            </w:tcBorders>
            <w:vAlign w:val="center"/>
          </w:tcPr>
          <w:p w14:paraId="7A662559"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709" w:type="dxa"/>
            <w:tcBorders>
              <w:top w:val="single" w:sz="12" w:space="0" w:color="auto"/>
              <w:left w:val="single" w:sz="12" w:space="0" w:color="auto"/>
              <w:bottom w:val="single" w:sz="12" w:space="0" w:color="auto"/>
              <w:right w:val="single" w:sz="12" w:space="0" w:color="auto"/>
            </w:tcBorders>
            <w:vAlign w:val="center"/>
          </w:tcPr>
          <w:p w14:paraId="3BB3B9D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711" w:type="dxa"/>
            <w:tcBorders>
              <w:top w:val="single" w:sz="12" w:space="0" w:color="auto"/>
              <w:left w:val="single" w:sz="12" w:space="0" w:color="auto"/>
              <w:bottom w:val="single" w:sz="12" w:space="0" w:color="auto"/>
              <w:right w:val="single" w:sz="12" w:space="0" w:color="auto"/>
            </w:tcBorders>
            <w:vAlign w:val="center"/>
          </w:tcPr>
          <w:p w14:paraId="78EC9C1B"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w:t>
            </w:r>
          </w:p>
        </w:tc>
        <w:tc>
          <w:tcPr>
            <w:tcW w:w="711" w:type="dxa"/>
            <w:tcBorders>
              <w:top w:val="single" w:sz="12" w:space="0" w:color="auto"/>
              <w:left w:val="single" w:sz="12" w:space="0" w:color="auto"/>
              <w:bottom w:val="single" w:sz="12" w:space="0" w:color="auto"/>
              <w:right w:val="single" w:sz="12" w:space="0" w:color="auto"/>
            </w:tcBorders>
            <w:vAlign w:val="center"/>
          </w:tcPr>
          <w:p w14:paraId="282DAA7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w:t>
            </w:r>
          </w:p>
        </w:tc>
        <w:tc>
          <w:tcPr>
            <w:tcW w:w="811" w:type="dxa"/>
            <w:tcBorders>
              <w:top w:val="single" w:sz="12" w:space="0" w:color="auto"/>
              <w:left w:val="single" w:sz="12" w:space="0" w:color="auto"/>
              <w:bottom w:val="single" w:sz="12" w:space="0" w:color="auto"/>
              <w:right w:val="single" w:sz="12" w:space="0" w:color="auto"/>
            </w:tcBorders>
            <w:vAlign w:val="center"/>
          </w:tcPr>
          <w:p w14:paraId="7AF0D45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w:t>
            </w:r>
          </w:p>
        </w:tc>
        <w:tc>
          <w:tcPr>
            <w:tcW w:w="711" w:type="dxa"/>
            <w:tcBorders>
              <w:top w:val="single" w:sz="12" w:space="0" w:color="auto"/>
              <w:left w:val="single" w:sz="12" w:space="0" w:color="auto"/>
              <w:bottom w:val="single" w:sz="12" w:space="0" w:color="auto"/>
              <w:right w:val="single" w:sz="12" w:space="0" w:color="auto"/>
            </w:tcBorders>
            <w:vAlign w:val="center"/>
          </w:tcPr>
          <w:p w14:paraId="040E1FC4"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w:t>
            </w:r>
          </w:p>
        </w:tc>
        <w:tc>
          <w:tcPr>
            <w:tcW w:w="857" w:type="dxa"/>
            <w:tcBorders>
              <w:top w:val="single" w:sz="12" w:space="0" w:color="auto"/>
              <w:left w:val="single" w:sz="12" w:space="0" w:color="auto"/>
              <w:bottom w:val="single" w:sz="12" w:space="0" w:color="auto"/>
              <w:right w:val="single" w:sz="12" w:space="0" w:color="auto"/>
            </w:tcBorders>
            <w:vAlign w:val="center"/>
          </w:tcPr>
          <w:p w14:paraId="2CE54AE4"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w:t>
            </w:r>
          </w:p>
        </w:tc>
      </w:tr>
      <w:tr w:rsidR="00936B50" w:rsidRPr="00916AB3" w14:paraId="7C9A1658"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EEECE1"/>
            <w:vAlign w:val="center"/>
          </w:tcPr>
          <w:p w14:paraId="315CB83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Largura do corredor de inspeção (m)</w:t>
            </w:r>
          </w:p>
        </w:tc>
        <w:tc>
          <w:tcPr>
            <w:tcW w:w="849" w:type="dxa"/>
            <w:tcBorders>
              <w:top w:val="single" w:sz="12" w:space="0" w:color="auto"/>
              <w:left w:val="single" w:sz="12" w:space="0" w:color="auto"/>
              <w:bottom w:val="single" w:sz="12" w:space="0" w:color="auto"/>
              <w:right w:val="single" w:sz="12" w:space="0" w:color="auto"/>
            </w:tcBorders>
            <w:shd w:val="clear" w:color="auto" w:fill="EEECE1"/>
            <w:vAlign w:val="center"/>
          </w:tcPr>
          <w:p w14:paraId="4D14BAE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2F51FE7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779CD67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56DC003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5100794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811" w:type="dxa"/>
            <w:tcBorders>
              <w:top w:val="single" w:sz="12" w:space="0" w:color="auto"/>
              <w:left w:val="single" w:sz="12" w:space="0" w:color="auto"/>
              <w:bottom w:val="single" w:sz="12" w:space="0" w:color="auto"/>
              <w:right w:val="single" w:sz="12" w:space="0" w:color="auto"/>
            </w:tcBorders>
            <w:shd w:val="clear" w:color="auto" w:fill="EEECE1"/>
            <w:vAlign w:val="center"/>
          </w:tcPr>
          <w:p w14:paraId="1A39369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1FF10A1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c>
          <w:tcPr>
            <w:tcW w:w="857" w:type="dxa"/>
            <w:tcBorders>
              <w:top w:val="single" w:sz="12" w:space="0" w:color="auto"/>
              <w:left w:val="single" w:sz="12" w:space="0" w:color="auto"/>
              <w:bottom w:val="single" w:sz="12" w:space="0" w:color="auto"/>
              <w:right w:val="single" w:sz="12" w:space="0" w:color="auto"/>
            </w:tcBorders>
            <w:shd w:val="clear" w:color="auto" w:fill="EEECE1"/>
            <w:vAlign w:val="center"/>
          </w:tcPr>
          <w:p w14:paraId="7D1DD5A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w:t>
            </w:r>
          </w:p>
        </w:tc>
      </w:tr>
      <w:tr w:rsidR="00936B50" w:rsidRPr="00916AB3" w14:paraId="3FF6FDE5"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3E58347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Obrigatoriedade de lotes</w:t>
            </w:r>
          </w:p>
        </w:tc>
        <w:tc>
          <w:tcPr>
            <w:tcW w:w="849" w:type="dxa"/>
            <w:tcBorders>
              <w:top w:val="single" w:sz="12" w:space="0" w:color="auto"/>
              <w:left w:val="single" w:sz="12" w:space="0" w:color="auto"/>
              <w:bottom w:val="single" w:sz="12" w:space="0" w:color="auto"/>
              <w:right w:val="single" w:sz="12" w:space="0" w:color="auto"/>
            </w:tcBorders>
            <w:vAlign w:val="center"/>
          </w:tcPr>
          <w:p w14:paraId="58E194D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09" w:type="dxa"/>
            <w:tcBorders>
              <w:top w:val="single" w:sz="12" w:space="0" w:color="auto"/>
              <w:left w:val="single" w:sz="12" w:space="0" w:color="auto"/>
              <w:bottom w:val="single" w:sz="12" w:space="0" w:color="auto"/>
              <w:right w:val="single" w:sz="12" w:space="0" w:color="auto"/>
            </w:tcBorders>
            <w:vAlign w:val="center"/>
          </w:tcPr>
          <w:p w14:paraId="6118E81B"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09" w:type="dxa"/>
            <w:tcBorders>
              <w:top w:val="single" w:sz="12" w:space="0" w:color="auto"/>
              <w:left w:val="single" w:sz="12" w:space="0" w:color="auto"/>
              <w:bottom w:val="single" w:sz="12" w:space="0" w:color="auto"/>
              <w:right w:val="single" w:sz="12" w:space="0" w:color="auto"/>
            </w:tcBorders>
            <w:vAlign w:val="center"/>
          </w:tcPr>
          <w:p w14:paraId="138D3D6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711" w:type="dxa"/>
            <w:tcBorders>
              <w:top w:val="single" w:sz="12" w:space="0" w:color="auto"/>
              <w:left w:val="single" w:sz="12" w:space="0" w:color="auto"/>
              <w:bottom w:val="single" w:sz="12" w:space="0" w:color="auto"/>
              <w:right w:val="single" w:sz="12" w:space="0" w:color="auto"/>
            </w:tcBorders>
            <w:vAlign w:val="center"/>
          </w:tcPr>
          <w:p w14:paraId="2C78AFD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711" w:type="dxa"/>
            <w:tcBorders>
              <w:top w:val="single" w:sz="12" w:space="0" w:color="auto"/>
              <w:left w:val="single" w:sz="12" w:space="0" w:color="auto"/>
              <w:bottom w:val="single" w:sz="12" w:space="0" w:color="auto"/>
              <w:right w:val="single" w:sz="12" w:space="0" w:color="auto"/>
            </w:tcBorders>
            <w:vAlign w:val="center"/>
          </w:tcPr>
          <w:p w14:paraId="2CFDCF4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811" w:type="dxa"/>
            <w:tcBorders>
              <w:top w:val="single" w:sz="12" w:space="0" w:color="auto"/>
              <w:left w:val="single" w:sz="12" w:space="0" w:color="auto"/>
              <w:bottom w:val="single" w:sz="12" w:space="0" w:color="auto"/>
              <w:right w:val="single" w:sz="12" w:space="0" w:color="auto"/>
            </w:tcBorders>
            <w:vAlign w:val="center"/>
          </w:tcPr>
          <w:p w14:paraId="20049A6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711" w:type="dxa"/>
            <w:tcBorders>
              <w:top w:val="single" w:sz="12" w:space="0" w:color="auto"/>
              <w:left w:val="single" w:sz="12" w:space="0" w:color="auto"/>
              <w:bottom w:val="single" w:sz="12" w:space="0" w:color="auto"/>
              <w:right w:val="single" w:sz="12" w:space="0" w:color="auto"/>
            </w:tcBorders>
            <w:vAlign w:val="center"/>
          </w:tcPr>
          <w:p w14:paraId="6BA508B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857" w:type="dxa"/>
            <w:tcBorders>
              <w:top w:val="single" w:sz="12" w:space="0" w:color="auto"/>
              <w:left w:val="single" w:sz="12" w:space="0" w:color="auto"/>
              <w:bottom w:val="single" w:sz="12" w:space="0" w:color="auto"/>
              <w:right w:val="single" w:sz="12" w:space="0" w:color="auto"/>
            </w:tcBorders>
            <w:vAlign w:val="center"/>
          </w:tcPr>
          <w:p w14:paraId="354C020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r>
      <w:tr w:rsidR="00936B50" w:rsidRPr="00916AB3" w14:paraId="24F0D855"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EEECE1"/>
            <w:vAlign w:val="center"/>
          </w:tcPr>
          <w:p w14:paraId="0176FFE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 xml:space="preserve">Proteção por sistema hidráulico para combate a incêndio </w:t>
            </w:r>
            <w:r w:rsidRPr="00916AB3">
              <w:rPr>
                <w:rFonts w:ascii="Times New Roman" w:hAnsi="Times New Roman"/>
                <w:sz w:val="18"/>
                <w:szCs w:val="18"/>
                <w:vertAlign w:val="superscript"/>
              </w:rPr>
              <w:t>(2)</w:t>
            </w:r>
          </w:p>
        </w:tc>
        <w:tc>
          <w:tcPr>
            <w:tcW w:w="849" w:type="dxa"/>
            <w:tcBorders>
              <w:top w:val="single" w:sz="12" w:space="0" w:color="auto"/>
              <w:left w:val="single" w:sz="12" w:space="0" w:color="auto"/>
              <w:bottom w:val="single" w:sz="12" w:space="0" w:color="auto"/>
              <w:right w:val="single" w:sz="12" w:space="0" w:color="auto"/>
            </w:tcBorders>
            <w:shd w:val="clear" w:color="auto" w:fill="EEECE1"/>
            <w:vAlign w:val="center"/>
          </w:tcPr>
          <w:p w14:paraId="4D430B5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2017EA9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508EA4A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0B505F3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Não</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25605BD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811" w:type="dxa"/>
            <w:tcBorders>
              <w:top w:val="single" w:sz="12" w:space="0" w:color="auto"/>
              <w:left w:val="single" w:sz="12" w:space="0" w:color="auto"/>
              <w:bottom w:val="single" w:sz="12" w:space="0" w:color="auto"/>
              <w:right w:val="single" w:sz="12" w:space="0" w:color="auto"/>
            </w:tcBorders>
            <w:shd w:val="clear" w:color="auto" w:fill="EEECE1"/>
            <w:vAlign w:val="center"/>
          </w:tcPr>
          <w:p w14:paraId="7CB0827F"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1A8B4D3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c>
          <w:tcPr>
            <w:tcW w:w="857" w:type="dxa"/>
            <w:tcBorders>
              <w:top w:val="single" w:sz="12" w:space="0" w:color="auto"/>
              <w:left w:val="single" w:sz="12" w:space="0" w:color="auto"/>
              <w:bottom w:val="single" w:sz="12" w:space="0" w:color="auto"/>
              <w:right w:val="single" w:sz="12" w:space="0" w:color="auto"/>
            </w:tcBorders>
            <w:shd w:val="clear" w:color="auto" w:fill="EEECE1"/>
            <w:vAlign w:val="center"/>
          </w:tcPr>
          <w:p w14:paraId="6D1DA286"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Sim</w:t>
            </w:r>
          </w:p>
        </w:tc>
      </w:tr>
      <w:tr w:rsidR="00936B50" w:rsidRPr="00916AB3" w14:paraId="515E9501"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46A7ECD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 xml:space="preserve">Limite do imóvel com muros (inclusive com passeios públicos) </w:t>
            </w:r>
            <w:r w:rsidRPr="00916AB3">
              <w:rPr>
                <w:rFonts w:ascii="Times New Roman" w:hAnsi="Times New Roman"/>
                <w:sz w:val="18"/>
                <w:szCs w:val="18"/>
                <w:vertAlign w:val="superscript"/>
              </w:rPr>
              <w:t>(3)</w:t>
            </w:r>
            <w:r w:rsidRPr="00916AB3">
              <w:rPr>
                <w:rFonts w:ascii="Times New Roman" w:hAnsi="Times New Roman"/>
                <w:sz w:val="18"/>
                <w:szCs w:val="18"/>
              </w:rPr>
              <w:t xml:space="preserve"> (m)</w:t>
            </w:r>
          </w:p>
        </w:tc>
        <w:tc>
          <w:tcPr>
            <w:tcW w:w="849" w:type="dxa"/>
            <w:tcBorders>
              <w:top w:val="single" w:sz="12" w:space="0" w:color="auto"/>
              <w:left w:val="single" w:sz="12" w:space="0" w:color="auto"/>
              <w:bottom w:val="single" w:sz="12" w:space="0" w:color="auto"/>
              <w:right w:val="single" w:sz="12" w:space="0" w:color="auto"/>
            </w:tcBorders>
            <w:vAlign w:val="center"/>
          </w:tcPr>
          <w:p w14:paraId="333634F9"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1,0</w:t>
            </w:r>
          </w:p>
        </w:tc>
        <w:tc>
          <w:tcPr>
            <w:tcW w:w="709" w:type="dxa"/>
            <w:tcBorders>
              <w:top w:val="single" w:sz="12" w:space="0" w:color="auto"/>
              <w:left w:val="single" w:sz="12" w:space="0" w:color="auto"/>
              <w:bottom w:val="single" w:sz="12" w:space="0" w:color="auto"/>
              <w:right w:val="single" w:sz="12" w:space="0" w:color="auto"/>
            </w:tcBorders>
            <w:vAlign w:val="center"/>
          </w:tcPr>
          <w:p w14:paraId="419AFCC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2,0</w:t>
            </w:r>
          </w:p>
        </w:tc>
        <w:tc>
          <w:tcPr>
            <w:tcW w:w="709" w:type="dxa"/>
            <w:tcBorders>
              <w:top w:val="single" w:sz="12" w:space="0" w:color="auto"/>
              <w:left w:val="single" w:sz="12" w:space="0" w:color="auto"/>
              <w:bottom w:val="single" w:sz="12" w:space="0" w:color="auto"/>
              <w:right w:val="single" w:sz="12" w:space="0" w:color="auto"/>
            </w:tcBorders>
            <w:vAlign w:val="center"/>
          </w:tcPr>
          <w:p w14:paraId="71DFA98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2C78182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3,5</w:t>
            </w:r>
          </w:p>
        </w:tc>
        <w:tc>
          <w:tcPr>
            <w:tcW w:w="711" w:type="dxa"/>
            <w:tcBorders>
              <w:top w:val="single" w:sz="12" w:space="0" w:color="auto"/>
              <w:left w:val="single" w:sz="12" w:space="0" w:color="auto"/>
              <w:bottom w:val="single" w:sz="12" w:space="0" w:color="auto"/>
              <w:right w:val="single" w:sz="12" w:space="0" w:color="auto"/>
            </w:tcBorders>
            <w:vAlign w:val="center"/>
          </w:tcPr>
          <w:p w14:paraId="164293B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4,0</w:t>
            </w:r>
          </w:p>
        </w:tc>
        <w:tc>
          <w:tcPr>
            <w:tcW w:w="811" w:type="dxa"/>
            <w:tcBorders>
              <w:top w:val="single" w:sz="12" w:space="0" w:color="auto"/>
              <w:left w:val="single" w:sz="12" w:space="0" w:color="auto"/>
              <w:bottom w:val="single" w:sz="12" w:space="0" w:color="auto"/>
              <w:right w:val="single" w:sz="12" w:space="0" w:color="auto"/>
            </w:tcBorders>
            <w:vAlign w:val="center"/>
          </w:tcPr>
          <w:p w14:paraId="13299246"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5,0</w:t>
            </w:r>
          </w:p>
        </w:tc>
        <w:tc>
          <w:tcPr>
            <w:tcW w:w="711" w:type="dxa"/>
            <w:tcBorders>
              <w:top w:val="single" w:sz="12" w:space="0" w:color="auto"/>
              <w:left w:val="single" w:sz="12" w:space="0" w:color="auto"/>
              <w:bottom w:val="single" w:sz="12" w:space="0" w:color="auto"/>
              <w:right w:val="single" w:sz="12" w:space="0" w:color="auto"/>
            </w:tcBorders>
            <w:vAlign w:val="center"/>
          </w:tcPr>
          <w:p w14:paraId="3CDD4326"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7,0</w:t>
            </w:r>
          </w:p>
        </w:tc>
        <w:tc>
          <w:tcPr>
            <w:tcW w:w="857" w:type="dxa"/>
            <w:tcBorders>
              <w:top w:val="single" w:sz="12" w:space="0" w:color="auto"/>
              <w:left w:val="single" w:sz="12" w:space="0" w:color="auto"/>
              <w:bottom w:val="single" w:sz="12" w:space="0" w:color="auto"/>
              <w:right w:val="single" w:sz="12" w:space="0" w:color="auto"/>
            </w:tcBorders>
            <w:vAlign w:val="center"/>
          </w:tcPr>
          <w:p w14:paraId="0F65D9BB"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10,0</w:t>
            </w:r>
          </w:p>
        </w:tc>
      </w:tr>
      <w:tr w:rsidR="00936B50" w:rsidRPr="00916AB3" w14:paraId="17E447B9"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EEECE1"/>
            <w:vAlign w:val="center"/>
          </w:tcPr>
          <w:p w14:paraId="3487187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 xml:space="preserve">Limite do imóvel sem muros (exceto com passeios públicos) </w:t>
            </w:r>
            <w:r w:rsidRPr="00916AB3">
              <w:rPr>
                <w:rFonts w:ascii="Times New Roman" w:hAnsi="Times New Roman"/>
                <w:sz w:val="18"/>
                <w:szCs w:val="18"/>
                <w:vertAlign w:val="superscript"/>
              </w:rPr>
              <w:t xml:space="preserve">(4) </w:t>
            </w:r>
            <w:r w:rsidRPr="00916AB3">
              <w:rPr>
                <w:rFonts w:ascii="Times New Roman" w:hAnsi="Times New Roman"/>
                <w:sz w:val="18"/>
                <w:szCs w:val="18"/>
              </w:rPr>
              <w:t xml:space="preserve"> (m)</w:t>
            </w:r>
          </w:p>
        </w:tc>
        <w:tc>
          <w:tcPr>
            <w:tcW w:w="849" w:type="dxa"/>
            <w:tcBorders>
              <w:top w:val="single" w:sz="12" w:space="0" w:color="auto"/>
              <w:left w:val="single" w:sz="12" w:space="0" w:color="auto"/>
              <w:bottom w:val="single" w:sz="12" w:space="0" w:color="auto"/>
              <w:right w:val="single" w:sz="12" w:space="0" w:color="auto"/>
            </w:tcBorders>
            <w:shd w:val="clear" w:color="auto" w:fill="EEECE1"/>
            <w:vAlign w:val="center"/>
          </w:tcPr>
          <w:p w14:paraId="3DC148B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3B0E9D7F"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3ABCD9E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4,5</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79FFE7F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5,0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69734E1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6,0</w:t>
            </w:r>
          </w:p>
        </w:tc>
        <w:tc>
          <w:tcPr>
            <w:tcW w:w="811" w:type="dxa"/>
            <w:tcBorders>
              <w:top w:val="single" w:sz="12" w:space="0" w:color="auto"/>
              <w:left w:val="single" w:sz="12" w:space="0" w:color="auto"/>
              <w:bottom w:val="single" w:sz="12" w:space="0" w:color="auto"/>
              <w:right w:val="single" w:sz="12" w:space="0" w:color="auto"/>
            </w:tcBorders>
            <w:shd w:val="clear" w:color="auto" w:fill="EEECE1"/>
            <w:vAlign w:val="center"/>
          </w:tcPr>
          <w:p w14:paraId="0787B45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7,5</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7C1DCA89"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10,0</w:t>
            </w:r>
          </w:p>
        </w:tc>
        <w:tc>
          <w:tcPr>
            <w:tcW w:w="857" w:type="dxa"/>
            <w:tcBorders>
              <w:top w:val="single" w:sz="12" w:space="0" w:color="auto"/>
              <w:left w:val="single" w:sz="12" w:space="0" w:color="auto"/>
              <w:bottom w:val="single" w:sz="12" w:space="0" w:color="auto"/>
              <w:right w:val="single" w:sz="12" w:space="0" w:color="auto"/>
            </w:tcBorders>
            <w:shd w:val="clear" w:color="auto" w:fill="EEECE1"/>
            <w:vAlign w:val="center"/>
          </w:tcPr>
          <w:p w14:paraId="1DEFE9A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15,0</w:t>
            </w:r>
          </w:p>
        </w:tc>
      </w:tr>
      <w:tr w:rsidR="00936B50" w:rsidRPr="00916AB3" w14:paraId="3BC4A314"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2BA04EB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 xml:space="preserve">Limite do imóvel sem muros (com passeios públicos) </w:t>
            </w:r>
            <w:r w:rsidRPr="00916AB3">
              <w:rPr>
                <w:rFonts w:ascii="Times New Roman" w:hAnsi="Times New Roman"/>
                <w:sz w:val="18"/>
                <w:szCs w:val="18"/>
                <w:vertAlign w:val="superscript"/>
              </w:rPr>
              <w:t xml:space="preserve">(5) </w:t>
            </w:r>
            <w:r w:rsidRPr="00916AB3">
              <w:rPr>
                <w:rFonts w:ascii="Times New Roman" w:hAnsi="Times New Roman"/>
                <w:sz w:val="18"/>
                <w:szCs w:val="18"/>
              </w:rPr>
              <w:t xml:space="preserve"> (m)</w:t>
            </w:r>
          </w:p>
        </w:tc>
        <w:tc>
          <w:tcPr>
            <w:tcW w:w="849" w:type="dxa"/>
            <w:tcBorders>
              <w:top w:val="single" w:sz="12" w:space="0" w:color="auto"/>
              <w:left w:val="single" w:sz="12" w:space="0" w:color="auto"/>
              <w:bottom w:val="single" w:sz="12" w:space="0" w:color="auto"/>
              <w:right w:val="single" w:sz="12" w:space="0" w:color="auto"/>
            </w:tcBorders>
            <w:vAlign w:val="center"/>
          </w:tcPr>
          <w:p w14:paraId="3FF77E8B"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1,3</w:t>
            </w:r>
          </w:p>
        </w:tc>
        <w:tc>
          <w:tcPr>
            <w:tcW w:w="709" w:type="dxa"/>
            <w:tcBorders>
              <w:top w:val="single" w:sz="12" w:space="0" w:color="auto"/>
              <w:left w:val="single" w:sz="12" w:space="0" w:color="auto"/>
              <w:bottom w:val="single" w:sz="12" w:space="0" w:color="auto"/>
              <w:right w:val="single" w:sz="12" w:space="0" w:color="auto"/>
            </w:tcBorders>
            <w:vAlign w:val="center"/>
          </w:tcPr>
          <w:p w14:paraId="14BE74B6"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2,5</w:t>
            </w:r>
          </w:p>
        </w:tc>
        <w:tc>
          <w:tcPr>
            <w:tcW w:w="709" w:type="dxa"/>
            <w:tcBorders>
              <w:top w:val="single" w:sz="12" w:space="0" w:color="auto"/>
              <w:left w:val="single" w:sz="12" w:space="0" w:color="auto"/>
              <w:bottom w:val="single" w:sz="12" w:space="0" w:color="auto"/>
              <w:right w:val="single" w:sz="12" w:space="0" w:color="auto"/>
            </w:tcBorders>
            <w:vAlign w:val="center"/>
          </w:tcPr>
          <w:p w14:paraId="69903844"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3,5</w:t>
            </w:r>
          </w:p>
        </w:tc>
        <w:tc>
          <w:tcPr>
            <w:tcW w:w="711" w:type="dxa"/>
            <w:tcBorders>
              <w:top w:val="single" w:sz="12" w:space="0" w:color="auto"/>
              <w:left w:val="single" w:sz="12" w:space="0" w:color="auto"/>
              <w:bottom w:val="single" w:sz="12" w:space="0" w:color="auto"/>
              <w:right w:val="single" w:sz="12" w:space="0" w:color="auto"/>
            </w:tcBorders>
            <w:vAlign w:val="center"/>
          </w:tcPr>
          <w:p w14:paraId="5CCB73D9"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4,0</w:t>
            </w:r>
          </w:p>
        </w:tc>
        <w:tc>
          <w:tcPr>
            <w:tcW w:w="711" w:type="dxa"/>
            <w:tcBorders>
              <w:top w:val="single" w:sz="12" w:space="0" w:color="auto"/>
              <w:left w:val="single" w:sz="12" w:space="0" w:color="auto"/>
              <w:bottom w:val="single" w:sz="12" w:space="0" w:color="auto"/>
              <w:right w:val="single" w:sz="12" w:space="0" w:color="auto"/>
            </w:tcBorders>
            <w:vAlign w:val="center"/>
          </w:tcPr>
          <w:p w14:paraId="0428424C"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5,0</w:t>
            </w:r>
          </w:p>
        </w:tc>
        <w:tc>
          <w:tcPr>
            <w:tcW w:w="811" w:type="dxa"/>
            <w:tcBorders>
              <w:top w:val="single" w:sz="12" w:space="0" w:color="auto"/>
              <w:left w:val="single" w:sz="12" w:space="0" w:color="auto"/>
              <w:bottom w:val="single" w:sz="12" w:space="0" w:color="auto"/>
              <w:right w:val="single" w:sz="12" w:space="0" w:color="auto"/>
            </w:tcBorders>
            <w:vAlign w:val="center"/>
          </w:tcPr>
          <w:p w14:paraId="178417C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6,0</w:t>
            </w:r>
          </w:p>
        </w:tc>
        <w:tc>
          <w:tcPr>
            <w:tcW w:w="711" w:type="dxa"/>
            <w:tcBorders>
              <w:top w:val="single" w:sz="12" w:space="0" w:color="auto"/>
              <w:left w:val="single" w:sz="12" w:space="0" w:color="auto"/>
              <w:bottom w:val="single" w:sz="12" w:space="0" w:color="auto"/>
              <w:right w:val="single" w:sz="12" w:space="0" w:color="auto"/>
            </w:tcBorders>
            <w:vAlign w:val="center"/>
          </w:tcPr>
          <w:p w14:paraId="41901F2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8,0</w:t>
            </w:r>
          </w:p>
        </w:tc>
        <w:tc>
          <w:tcPr>
            <w:tcW w:w="857" w:type="dxa"/>
            <w:tcBorders>
              <w:top w:val="single" w:sz="12" w:space="0" w:color="auto"/>
              <w:left w:val="single" w:sz="12" w:space="0" w:color="auto"/>
              <w:bottom w:val="single" w:sz="12" w:space="0" w:color="auto"/>
              <w:right w:val="single" w:sz="12" w:space="0" w:color="auto"/>
            </w:tcBorders>
            <w:vAlign w:val="center"/>
          </w:tcPr>
          <w:p w14:paraId="5108056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15,0</w:t>
            </w:r>
          </w:p>
        </w:tc>
      </w:tr>
      <w:tr w:rsidR="00936B50" w:rsidRPr="00916AB3" w14:paraId="43CD059A"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EEECE1"/>
            <w:vAlign w:val="center"/>
          </w:tcPr>
          <w:p w14:paraId="01B0FB8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Equipamentos e máquinas que produzem calor (m)</w:t>
            </w:r>
          </w:p>
        </w:tc>
        <w:tc>
          <w:tcPr>
            <w:tcW w:w="849" w:type="dxa"/>
            <w:tcBorders>
              <w:top w:val="single" w:sz="12" w:space="0" w:color="auto"/>
              <w:left w:val="single" w:sz="12" w:space="0" w:color="auto"/>
              <w:bottom w:val="single" w:sz="12" w:space="0" w:color="auto"/>
              <w:right w:val="single" w:sz="12" w:space="0" w:color="auto"/>
            </w:tcBorders>
            <w:shd w:val="clear" w:color="auto" w:fill="EEECE1"/>
            <w:vAlign w:val="center"/>
          </w:tcPr>
          <w:p w14:paraId="7DAD310B"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5,0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783F6124"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7,5</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327E937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14,0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3CEB4F8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14,0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2A5618ED"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14,0</w:t>
            </w:r>
          </w:p>
        </w:tc>
        <w:tc>
          <w:tcPr>
            <w:tcW w:w="811" w:type="dxa"/>
            <w:tcBorders>
              <w:top w:val="single" w:sz="12" w:space="0" w:color="auto"/>
              <w:left w:val="single" w:sz="12" w:space="0" w:color="auto"/>
              <w:bottom w:val="single" w:sz="12" w:space="0" w:color="auto"/>
              <w:right w:val="single" w:sz="12" w:space="0" w:color="auto"/>
            </w:tcBorders>
            <w:shd w:val="clear" w:color="auto" w:fill="EEECE1"/>
            <w:vAlign w:val="center"/>
          </w:tcPr>
          <w:p w14:paraId="440708C0" w14:textId="77777777" w:rsidR="00936B50" w:rsidRPr="00916AB3" w:rsidRDefault="00936B50" w:rsidP="00F2337A">
            <w:pPr>
              <w:suppressAutoHyphens/>
              <w:jc w:val="center"/>
              <w:rPr>
                <w:sz w:val="18"/>
                <w:szCs w:val="18"/>
              </w:rPr>
            </w:pPr>
            <w:r w:rsidRPr="00916AB3">
              <w:rPr>
                <w:sz w:val="18"/>
                <w:szCs w:val="18"/>
              </w:rPr>
              <w:t>14,0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5CE7809F" w14:textId="77777777" w:rsidR="00936B50" w:rsidRPr="00916AB3" w:rsidRDefault="00936B50" w:rsidP="00F2337A">
            <w:pPr>
              <w:suppressAutoHyphens/>
              <w:jc w:val="center"/>
              <w:rPr>
                <w:sz w:val="18"/>
                <w:szCs w:val="18"/>
              </w:rPr>
            </w:pPr>
            <w:r w:rsidRPr="00916AB3">
              <w:rPr>
                <w:sz w:val="18"/>
                <w:szCs w:val="18"/>
              </w:rPr>
              <w:t>14,0</w:t>
            </w:r>
          </w:p>
        </w:tc>
        <w:tc>
          <w:tcPr>
            <w:tcW w:w="857" w:type="dxa"/>
            <w:tcBorders>
              <w:top w:val="single" w:sz="12" w:space="0" w:color="auto"/>
              <w:left w:val="single" w:sz="12" w:space="0" w:color="auto"/>
              <w:bottom w:val="single" w:sz="12" w:space="0" w:color="auto"/>
              <w:right w:val="single" w:sz="12" w:space="0" w:color="auto"/>
            </w:tcBorders>
            <w:shd w:val="clear" w:color="auto" w:fill="EEECE1"/>
            <w:vAlign w:val="center"/>
          </w:tcPr>
          <w:p w14:paraId="383E298E"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15,0</w:t>
            </w:r>
          </w:p>
        </w:tc>
      </w:tr>
      <w:tr w:rsidR="00936B50" w:rsidRPr="00916AB3" w14:paraId="5BF868D8"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2B5CB6B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Bombas de combustíveis, descarga de motores a explosão não instalada em veículos e outras fontes de ignição  (m)</w:t>
            </w:r>
          </w:p>
        </w:tc>
        <w:tc>
          <w:tcPr>
            <w:tcW w:w="849" w:type="dxa"/>
            <w:tcBorders>
              <w:top w:val="single" w:sz="12" w:space="0" w:color="auto"/>
              <w:left w:val="single" w:sz="12" w:space="0" w:color="auto"/>
              <w:bottom w:val="single" w:sz="12" w:space="0" w:color="auto"/>
              <w:right w:val="single" w:sz="12" w:space="0" w:color="auto"/>
            </w:tcBorders>
            <w:vAlign w:val="center"/>
          </w:tcPr>
          <w:p w14:paraId="1ED984A9"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w:t>
            </w:r>
          </w:p>
        </w:tc>
        <w:tc>
          <w:tcPr>
            <w:tcW w:w="709" w:type="dxa"/>
            <w:tcBorders>
              <w:top w:val="single" w:sz="12" w:space="0" w:color="auto"/>
              <w:left w:val="single" w:sz="12" w:space="0" w:color="auto"/>
              <w:bottom w:val="single" w:sz="12" w:space="0" w:color="auto"/>
              <w:right w:val="single" w:sz="12" w:space="0" w:color="auto"/>
            </w:tcBorders>
            <w:vAlign w:val="center"/>
          </w:tcPr>
          <w:p w14:paraId="19C3118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09" w:type="dxa"/>
            <w:tcBorders>
              <w:top w:val="single" w:sz="12" w:space="0" w:color="auto"/>
              <w:left w:val="single" w:sz="12" w:space="0" w:color="auto"/>
              <w:bottom w:val="single" w:sz="12" w:space="0" w:color="auto"/>
              <w:right w:val="single" w:sz="12" w:space="0" w:color="auto"/>
            </w:tcBorders>
            <w:vAlign w:val="center"/>
          </w:tcPr>
          <w:p w14:paraId="6B8327A0"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219413F2"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48CDF744"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811" w:type="dxa"/>
            <w:tcBorders>
              <w:top w:val="single" w:sz="12" w:space="0" w:color="auto"/>
              <w:left w:val="single" w:sz="12" w:space="0" w:color="auto"/>
              <w:bottom w:val="single" w:sz="12" w:space="0" w:color="auto"/>
              <w:right w:val="single" w:sz="12" w:space="0" w:color="auto"/>
            </w:tcBorders>
            <w:vAlign w:val="center"/>
          </w:tcPr>
          <w:p w14:paraId="2093C91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6095511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857" w:type="dxa"/>
            <w:tcBorders>
              <w:top w:val="single" w:sz="12" w:space="0" w:color="auto"/>
              <w:left w:val="single" w:sz="12" w:space="0" w:color="auto"/>
              <w:bottom w:val="single" w:sz="12" w:space="0" w:color="auto"/>
              <w:right w:val="single" w:sz="12" w:space="0" w:color="auto"/>
            </w:tcBorders>
            <w:vAlign w:val="center"/>
          </w:tcPr>
          <w:p w14:paraId="5B54B6DF"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r>
      <w:tr w:rsidR="00936B50" w:rsidRPr="00916AB3" w14:paraId="31CE0FB2" w14:textId="77777777" w:rsidTr="009B17EB">
        <w:tc>
          <w:tcPr>
            <w:tcW w:w="3786" w:type="dxa"/>
            <w:tcBorders>
              <w:top w:val="single" w:sz="12" w:space="0" w:color="auto"/>
              <w:left w:val="single" w:sz="12" w:space="0" w:color="auto"/>
              <w:bottom w:val="single" w:sz="12" w:space="0" w:color="auto"/>
              <w:right w:val="single" w:sz="12" w:space="0" w:color="auto"/>
            </w:tcBorders>
            <w:shd w:val="clear" w:color="auto" w:fill="EEECE1"/>
            <w:vAlign w:val="center"/>
          </w:tcPr>
          <w:p w14:paraId="63DB0C85"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 xml:space="preserve">Locais de reunião de público </w:t>
            </w:r>
            <w:r w:rsidRPr="00916AB3">
              <w:rPr>
                <w:rFonts w:ascii="Times New Roman" w:hAnsi="Times New Roman"/>
                <w:sz w:val="18"/>
                <w:szCs w:val="18"/>
                <w:vertAlign w:val="superscript"/>
              </w:rPr>
              <w:t xml:space="preserve">(6) </w:t>
            </w:r>
            <w:r w:rsidRPr="00916AB3">
              <w:rPr>
                <w:rFonts w:ascii="Times New Roman" w:hAnsi="Times New Roman"/>
                <w:sz w:val="18"/>
                <w:szCs w:val="18"/>
              </w:rPr>
              <w:t xml:space="preserve"> (m)</w:t>
            </w:r>
          </w:p>
        </w:tc>
        <w:tc>
          <w:tcPr>
            <w:tcW w:w="849" w:type="dxa"/>
            <w:tcBorders>
              <w:top w:val="single" w:sz="12" w:space="0" w:color="auto"/>
              <w:left w:val="single" w:sz="12" w:space="0" w:color="auto"/>
              <w:bottom w:val="single" w:sz="12" w:space="0" w:color="auto"/>
              <w:right w:val="single" w:sz="12" w:space="0" w:color="auto"/>
            </w:tcBorders>
            <w:shd w:val="clear" w:color="auto" w:fill="EEECE1"/>
            <w:vAlign w:val="center"/>
          </w:tcPr>
          <w:p w14:paraId="657C334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10,0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68C88A14"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15,0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tcPr>
          <w:p w14:paraId="7066063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40,0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15087958"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45,0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0123DC0C"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50,0</w:t>
            </w:r>
          </w:p>
        </w:tc>
        <w:tc>
          <w:tcPr>
            <w:tcW w:w="811" w:type="dxa"/>
            <w:tcBorders>
              <w:top w:val="single" w:sz="12" w:space="0" w:color="auto"/>
              <w:left w:val="single" w:sz="12" w:space="0" w:color="auto"/>
              <w:bottom w:val="single" w:sz="12" w:space="0" w:color="auto"/>
              <w:right w:val="single" w:sz="12" w:space="0" w:color="auto"/>
            </w:tcBorders>
            <w:shd w:val="clear" w:color="auto" w:fill="EEECE1"/>
            <w:vAlign w:val="center"/>
          </w:tcPr>
          <w:p w14:paraId="57BD58E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75,0</w:t>
            </w:r>
          </w:p>
        </w:tc>
        <w:tc>
          <w:tcPr>
            <w:tcW w:w="711" w:type="dxa"/>
            <w:tcBorders>
              <w:top w:val="single" w:sz="12" w:space="0" w:color="auto"/>
              <w:left w:val="single" w:sz="12" w:space="0" w:color="auto"/>
              <w:bottom w:val="single" w:sz="12" w:space="0" w:color="auto"/>
              <w:right w:val="single" w:sz="12" w:space="0" w:color="auto"/>
            </w:tcBorders>
            <w:shd w:val="clear" w:color="auto" w:fill="EEECE1"/>
            <w:vAlign w:val="center"/>
          </w:tcPr>
          <w:p w14:paraId="1607832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90,0</w:t>
            </w:r>
          </w:p>
        </w:tc>
        <w:tc>
          <w:tcPr>
            <w:tcW w:w="857" w:type="dxa"/>
            <w:tcBorders>
              <w:top w:val="single" w:sz="12" w:space="0" w:color="auto"/>
              <w:left w:val="single" w:sz="12" w:space="0" w:color="auto"/>
              <w:bottom w:val="single" w:sz="12" w:space="0" w:color="auto"/>
              <w:right w:val="single" w:sz="12" w:space="0" w:color="auto"/>
            </w:tcBorders>
            <w:shd w:val="clear" w:color="auto" w:fill="EEECE1"/>
            <w:vAlign w:val="center"/>
          </w:tcPr>
          <w:p w14:paraId="393E9B06"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90,0</w:t>
            </w:r>
          </w:p>
        </w:tc>
      </w:tr>
      <w:tr w:rsidR="00936B50" w:rsidRPr="00916AB3" w14:paraId="412F53F1" w14:textId="77777777" w:rsidTr="009B17EB">
        <w:tc>
          <w:tcPr>
            <w:tcW w:w="3786" w:type="dxa"/>
            <w:tcBorders>
              <w:top w:val="single" w:sz="12" w:space="0" w:color="auto"/>
              <w:left w:val="single" w:sz="12" w:space="0" w:color="auto"/>
              <w:bottom w:val="single" w:sz="12" w:space="0" w:color="auto"/>
              <w:right w:val="single" w:sz="12" w:space="0" w:color="auto"/>
            </w:tcBorders>
            <w:vAlign w:val="center"/>
          </w:tcPr>
          <w:p w14:paraId="493CE353"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Edificação (m)</w:t>
            </w:r>
          </w:p>
        </w:tc>
        <w:tc>
          <w:tcPr>
            <w:tcW w:w="849" w:type="dxa"/>
            <w:tcBorders>
              <w:top w:val="single" w:sz="12" w:space="0" w:color="auto"/>
              <w:left w:val="single" w:sz="12" w:space="0" w:color="auto"/>
              <w:bottom w:val="single" w:sz="12" w:space="0" w:color="auto"/>
              <w:right w:val="single" w:sz="12" w:space="0" w:color="auto"/>
            </w:tcBorders>
            <w:vAlign w:val="center"/>
          </w:tcPr>
          <w:p w14:paraId="3FE9C1D1"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1,0</w:t>
            </w:r>
          </w:p>
        </w:tc>
        <w:tc>
          <w:tcPr>
            <w:tcW w:w="709" w:type="dxa"/>
            <w:tcBorders>
              <w:top w:val="single" w:sz="12" w:space="0" w:color="auto"/>
              <w:left w:val="single" w:sz="12" w:space="0" w:color="auto"/>
              <w:bottom w:val="single" w:sz="12" w:space="0" w:color="auto"/>
              <w:right w:val="single" w:sz="12" w:space="0" w:color="auto"/>
            </w:tcBorders>
            <w:vAlign w:val="center"/>
          </w:tcPr>
          <w:p w14:paraId="05BD4087"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2,0</w:t>
            </w:r>
          </w:p>
        </w:tc>
        <w:tc>
          <w:tcPr>
            <w:tcW w:w="709" w:type="dxa"/>
            <w:tcBorders>
              <w:top w:val="single" w:sz="12" w:space="0" w:color="auto"/>
              <w:left w:val="single" w:sz="12" w:space="0" w:color="auto"/>
              <w:bottom w:val="single" w:sz="12" w:space="0" w:color="auto"/>
              <w:right w:val="single" w:sz="12" w:space="0" w:color="auto"/>
            </w:tcBorders>
            <w:vAlign w:val="center"/>
          </w:tcPr>
          <w:p w14:paraId="4861271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5225E2CA" w14:textId="77777777" w:rsidR="00936B50" w:rsidRPr="00916AB3" w:rsidRDefault="00936B50" w:rsidP="00F2337A">
            <w:pPr>
              <w:pStyle w:val="Corpodetexto"/>
              <w:suppressAutoHyphens/>
              <w:jc w:val="center"/>
              <w:rPr>
                <w:rFonts w:ascii="Times New Roman" w:hAnsi="Times New Roman"/>
                <w:sz w:val="18"/>
                <w:szCs w:val="18"/>
              </w:rPr>
            </w:pPr>
            <w:r w:rsidRPr="00916AB3">
              <w:rPr>
                <w:rFonts w:ascii="Times New Roman" w:hAnsi="Times New Roman"/>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127A5121" w14:textId="77777777" w:rsidR="00936B50" w:rsidRPr="00916AB3" w:rsidRDefault="00936B50" w:rsidP="00F2337A">
            <w:pPr>
              <w:suppressAutoHyphens/>
              <w:jc w:val="center"/>
              <w:rPr>
                <w:sz w:val="18"/>
                <w:szCs w:val="18"/>
              </w:rPr>
            </w:pPr>
            <w:r w:rsidRPr="00916AB3">
              <w:rPr>
                <w:sz w:val="18"/>
                <w:szCs w:val="18"/>
              </w:rPr>
              <w:t>3,0</w:t>
            </w:r>
          </w:p>
        </w:tc>
        <w:tc>
          <w:tcPr>
            <w:tcW w:w="811" w:type="dxa"/>
            <w:tcBorders>
              <w:top w:val="single" w:sz="12" w:space="0" w:color="auto"/>
              <w:left w:val="single" w:sz="12" w:space="0" w:color="auto"/>
              <w:bottom w:val="single" w:sz="12" w:space="0" w:color="auto"/>
              <w:right w:val="single" w:sz="12" w:space="0" w:color="auto"/>
            </w:tcBorders>
            <w:vAlign w:val="center"/>
          </w:tcPr>
          <w:p w14:paraId="7987081F" w14:textId="77777777" w:rsidR="00936B50" w:rsidRPr="00916AB3" w:rsidRDefault="00936B50" w:rsidP="00F2337A">
            <w:pPr>
              <w:suppressAutoHyphens/>
              <w:jc w:val="center"/>
              <w:rPr>
                <w:sz w:val="18"/>
                <w:szCs w:val="18"/>
              </w:rPr>
            </w:pPr>
            <w:r w:rsidRPr="00916AB3">
              <w:rPr>
                <w:sz w:val="18"/>
                <w:szCs w:val="18"/>
              </w:rPr>
              <w:t>3,0</w:t>
            </w:r>
          </w:p>
        </w:tc>
        <w:tc>
          <w:tcPr>
            <w:tcW w:w="711" w:type="dxa"/>
            <w:tcBorders>
              <w:top w:val="single" w:sz="12" w:space="0" w:color="auto"/>
              <w:left w:val="single" w:sz="12" w:space="0" w:color="auto"/>
              <w:bottom w:val="single" w:sz="12" w:space="0" w:color="auto"/>
              <w:right w:val="single" w:sz="12" w:space="0" w:color="auto"/>
            </w:tcBorders>
            <w:vAlign w:val="center"/>
          </w:tcPr>
          <w:p w14:paraId="4C4F82C0" w14:textId="77777777" w:rsidR="00936B50" w:rsidRPr="00916AB3" w:rsidRDefault="00936B50" w:rsidP="00F2337A">
            <w:pPr>
              <w:suppressAutoHyphens/>
              <w:jc w:val="center"/>
              <w:rPr>
                <w:sz w:val="18"/>
                <w:szCs w:val="18"/>
              </w:rPr>
            </w:pPr>
            <w:r w:rsidRPr="00916AB3">
              <w:rPr>
                <w:sz w:val="18"/>
                <w:szCs w:val="18"/>
              </w:rPr>
              <w:t>3,0</w:t>
            </w:r>
          </w:p>
        </w:tc>
        <w:tc>
          <w:tcPr>
            <w:tcW w:w="857" w:type="dxa"/>
            <w:tcBorders>
              <w:top w:val="single" w:sz="12" w:space="0" w:color="auto"/>
              <w:left w:val="single" w:sz="12" w:space="0" w:color="auto"/>
              <w:bottom w:val="single" w:sz="12" w:space="0" w:color="auto"/>
              <w:right w:val="single" w:sz="12" w:space="0" w:color="auto"/>
            </w:tcBorders>
            <w:vAlign w:val="center"/>
          </w:tcPr>
          <w:p w14:paraId="2157D266" w14:textId="77777777" w:rsidR="00936B50" w:rsidRPr="00916AB3" w:rsidRDefault="00936B50" w:rsidP="00F2337A">
            <w:pPr>
              <w:suppressAutoHyphens/>
              <w:jc w:val="center"/>
              <w:rPr>
                <w:sz w:val="18"/>
                <w:szCs w:val="18"/>
              </w:rPr>
            </w:pPr>
            <w:r w:rsidRPr="00916AB3">
              <w:rPr>
                <w:sz w:val="18"/>
                <w:szCs w:val="18"/>
              </w:rPr>
              <w:t>3,0</w:t>
            </w:r>
          </w:p>
        </w:tc>
      </w:tr>
      <w:tr w:rsidR="00936B50" w:rsidRPr="00916AB3" w14:paraId="22A038CD" w14:textId="77777777" w:rsidTr="009B17EB">
        <w:tc>
          <w:tcPr>
            <w:tcW w:w="9854" w:type="dxa"/>
            <w:gridSpan w:val="9"/>
            <w:tcBorders>
              <w:top w:val="single" w:sz="12" w:space="0" w:color="auto"/>
              <w:left w:val="single" w:sz="12" w:space="0" w:color="auto"/>
              <w:bottom w:val="single" w:sz="12" w:space="0" w:color="auto"/>
              <w:right w:val="single" w:sz="12" w:space="0" w:color="auto"/>
            </w:tcBorders>
          </w:tcPr>
          <w:p w14:paraId="4FB429EE" w14:textId="77777777" w:rsidR="00936B50" w:rsidRPr="00AF5159" w:rsidRDefault="00936B50" w:rsidP="00F2337A">
            <w:pPr>
              <w:pStyle w:val="Corpodetexto"/>
              <w:suppressAutoHyphens/>
              <w:spacing w:before="3"/>
              <w:jc w:val="left"/>
              <w:rPr>
                <w:rFonts w:ascii="Times New Roman" w:hAnsi="Times New Roman"/>
                <w:b/>
                <w:i/>
                <w:sz w:val="18"/>
                <w:szCs w:val="18"/>
              </w:rPr>
            </w:pPr>
            <w:r w:rsidRPr="00AF5159">
              <w:rPr>
                <w:rFonts w:ascii="Times New Roman" w:hAnsi="Times New Roman"/>
                <w:b/>
                <w:i/>
                <w:sz w:val="18"/>
                <w:szCs w:val="18"/>
              </w:rPr>
              <w:t>Notas:</w:t>
            </w:r>
          </w:p>
          <w:p w14:paraId="4DB96015"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 xml:space="preserve"> A área de armazenamento, quando delimitada por cerca de tela metálica,  gradil metálico,  elemento vazado ou outro material, deve possuir acesso de, no mínimo, 1,2m de largura e 2,1m de altura,  que abram de dentro para fora. A distância máxima a ser percorrida de qualquer ponto dentro da área de armazenamento, até uma das aberturas, não pode ser superior a 25m.</w:t>
            </w:r>
          </w:p>
          <w:p w14:paraId="5BA7F08D"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 xml:space="preserve">Conforme tabela 6M.2 da IT 01 – Procedimentos Administrativos.   </w:t>
            </w:r>
          </w:p>
          <w:p w14:paraId="54C432C7"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Com muros de no mínimo 1,8m de altura.</w:t>
            </w:r>
          </w:p>
          <w:p w14:paraId="05DCE92B"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Sem muros ou com muros de menos de 1,8m de altura.</w:t>
            </w:r>
          </w:p>
          <w:p w14:paraId="06E9C72E"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Sem muros ou com muros  de menos de 1,8m de altura.</w:t>
            </w:r>
          </w:p>
          <w:p w14:paraId="518AD7CC"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Para fins exclusivo da aplicação desta norma, considera-se local de reunião de público o espaço destinado ao agrupamento de pessoas, em imóvel de uso coletivo, público ou não, com capacidade superior a 200 pessoas, tais como: estádios, auditórios, ginásios,  escolas, clubes, teatros, cinemas, parques de diversão, hospitais, supermercados, cultos religiosos e salões de uso diverso.</w:t>
            </w:r>
          </w:p>
          <w:p w14:paraId="56858DC4"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Com a construção de paredes resistentes a 2h de fogo, as distâncias mínimas de segurança podem reduzidas pela metade.</w:t>
            </w:r>
          </w:p>
          <w:p w14:paraId="5C9C7E2E" w14:textId="77777777" w:rsidR="00936B50" w:rsidRPr="00AF5159" w:rsidRDefault="00936B50" w:rsidP="00F2337A">
            <w:pPr>
              <w:pStyle w:val="Corpodetexto"/>
              <w:numPr>
                <w:ilvl w:val="0"/>
                <w:numId w:val="12"/>
              </w:numPr>
              <w:suppressAutoHyphens/>
              <w:spacing w:before="3" w:after="0"/>
              <w:ind w:left="0" w:firstLine="0"/>
              <w:rPr>
                <w:rFonts w:ascii="Times New Roman" w:hAnsi="Times New Roman"/>
                <w:i/>
                <w:sz w:val="18"/>
                <w:szCs w:val="18"/>
              </w:rPr>
            </w:pPr>
            <w:r w:rsidRPr="00AF5159">
              <w:rPr>
                <w:rFonts w:ascii="Times New Roman" w:hAnsi="Times New Roman"/>
                <w:i/>
                <w:sz w:val="18"/>
                <w:szCs w:val="18"/>
              </w:rPr>
              <w:t>A distância da área de armazenamento às aberturas para captação de águas pluviais, canaletas, ralos , rebaixos e similares deve ser de, no mínimo, 1,5m.</w:t>
            </w:r>
          </w:p>
          <w:p w14:paraId="7AA18CB7" w14:textId="77777777" w:rsidR="00936B50" w:rsidRPr="00916AB3" w:rsidRDefault="00936B50" w:rsidP="00F2337A">
            <w:pPr>
              <w:pStyle w:val="Corpodetexto"/>
              <w:numPr>
                <w:ilvl w:val="0"/>
                <w:numId w:val="12"/>
              </w:numPr>
              <w:suppressAutoHyphens/>
              <w:spacing w:before="3" w:after="0"/>
              <w:ind w:left="0" w:firstLine="0"/>
              <w:rPr>
                <w:rFonts w:ascii="Times New Roman" w:hAnsi="Times New Roman"/>
                <w:b/>
                <w:sz w:val="18"/>
                <w:szCs w:val="18"/>
              </w:rPr>
            </w:pPr>
            <w:r w:rsidRPr="00AF5159">
              <w:rPr>
                <w:rFonts w:ascii="Times New Roman" w:hAnsi="Times New Roman"/>
                <w:i/>
                <w:sz w:val="18"/>
                <w:szCs w:val="18"/>
              </w:rPr>
              <w:t>Os veículos transportadores que necessitarem permanecer estacionados no interior do imóvel devem distar, no mínimo, 3m dos limites da área de armazenamento.</w:t>
            </w:r>
          </w:p>
        </w:tc>
      </w:tr>
    </w:tbl>
    <w:p w14:paraId="77AFCEBC" w14:textId="77777777" w:rsidR="00936B50" w:rsidRDefault="00936B50" w:rsidP="00936B50">
      <w:pPr>
        <w:autoSpaceDE w:val="0"/>
        <w:autoSpaceDN w:val="0"/>
        <w:adjustRightInd w:val="0"/>
        <w:spacing w:before="0" w:after="0"/>
        <w:jc w:val="center"/>
        <w:rPr>
          <w:b/>
          <w:bCs/>
          <w:color w:val="000000"/>
          <w:sz w:val="20"/>
          <w:szCs w:val="20"/>
          <w:lang w:eastAsia="pt-BR"/>
        </w:rPr>
      </w:pPr>
    </w:p>
    <w:p w14:paraId="2E9B0054" w14:textId="77777777" w:rsidR="00936B50" w:rsidRDefault="00936B50" w:rsidP="00936B50">
      <w:pPr>
        <w:autoSpaceDE w:val="0"/>
        <w:autoSpaceDN w:val="0"/>
        <w:adjustRightInd w:val="0"/>
        <w:spacing w:before="0" w:after="0"/>
        <w:jc w:val="center"/>
        <w:rPr>
          <w:b/>
          <w:bCs/>
          <w:color w:val="000000"/>
          <w:sz w:val="20"/>
          <w:szCs w:val="20"/>
          <w:lang w:eastAsia="pt-BR"/>
        </w:rPr>
      </w:pPr>
    </w:p>
    <w:p w14:paraId="0B685E13" w14:textId="77777777" w:rsidR="00936B50" w:rsidRDefault="00936B50" w:rsidP="00936B50">
      <w:pPr>
        <w:autoSpaceDE w:val="0"/>
        <w:autoSpaceDN w:val="0"/>
        <w:adjustRightInd w:val="0"/>
        <w:spacing w:before="0" w:after="0"/>
        <w:jc w:val="center"/>
        <w:rPr>
          <w:b/>
          <w:bCs/>
          <w:color w:val="000000"/>
          <w:sz w:val="20"/>
          <w:szCs w:val="20"/>
          <w:lang w:eastAsia="pt-BR"/>
        </w:rPr>
      </w:pPr>
    </w:p>
    <w:p w14:paraId="3DEDC449" w14:textId="77777777" w:rsidR="00936B50" w:rsidRDefault="00936B50" w:rsidP="00936B50">
      <w:pPr>
        <w:autoSpaceDE w:val="0"/>
        <w:autoSpaceDN w:val="0"/>
        <w:adjustRightInd w:val="0"/>
        <w:spacing w:before="0" w:after="0"/>
        <w:jc w:val="center"/>
        <w:rPr>
          <w:b/>
          <w:bCs/>
          <w:color w:val="000000"/>
          <w:sz w:val="20"/>
          <w:szCs w:val="20"/>
          <w:lang w:eastAsia="pt-BR"/>
        </w:rPr>
      </w:pPr>
    </w:p>
    <w:p w14:paraId="65900600" w14:textId="77777777" w:rsidR="008F102B" w:rsidRDefault="008F102B" w:rsidP="00936B50">
      <w:pPr>
        <w:autoSpaceDE w:val="0"/>
        <w:autoSpaceDN w:val="0"/>
        <w:adjustRightInd w:val="0"/>
        <w:spacing w:before="0" w:after="0"/>
        <w:jc w:val="center"/>
        <w:rPr>
          <w:b/>
          <w:bCs/>
          <w:color w:val="000000"/>
          <w:sz w:val="20"/>
          <w:szCs w:val="20"/>
          <w:lang w:eastAsia="pt-BR"/>
        </w:rPr>
      </w:pPr>
    </w:p>
    <w:p w14:paraId="614313E7" w14:textId="77777777" w:rsidR="00936B50" w:rsidRPr="007A1B5D" w:rsidRDefault="00936B50" w:rsidP="00936B50">
      <w:pPr>
        <w:autoSpaceDE w:val="0"/>
        <w:autoSpaceDN w:val="0"/>
        <w:adjustRightInd w:val="0"/>
        <w:spacing w:before="0" w:after="0"/>
        <w:jc w:val="center"/>
        <w:rPr>
          <w:color w:val="000000"/>
          <w:sz w:val="20"/>
          <w:szCs w:val="20"/>
          <w:lang w:eastAsia="pt-BR"/>
        </w:rPr>
      </w:pPr>
      <w:r w:rsidRPr="007A1B5D">
        <w:rPr>
          <w:b/>
          <w:bCs/>
          <w:color w:val="000000"/>
          <w:sz w:val="20"/>
          <w:szCs w:val="20"/>
          <w:lang w:eastAsia="pt-BR"/>
        </w:rPr>
        <w:t>ANEXO B</w:t>
      </w:r>
    </w:p>
    <w:p w14:paraId="655F5FF4" w14:textId="77777777" w:rsidR="00936B50" w:rsidRPr="007A1B5D" w:rsidRDefault="00936B50" w:rsidP="00936B50">
      <w:pPr>
        <w:pStyle w:val="Corpodetexto"/>
        <w:spacing w:before="3"/>
        <w:jc w:val="center"/>
        <w:rPr>
          <w:rFonts w:ascii="Times New Roman" w:hAnsi="Times New Roman"/>
          <w:b/>
        </w:rPr>
      </w:pPr>
      <w:r w:rsidRPr="007A1B5D">
        <w:rPr>
          <w:rFonts w:ascii="Times New Roman" w:hAnsi="Times New Roman"/>
          <w:b/>
          <w:bCs/>
          <w:lang w:eastAsia="pt-BR"/>
        </w:rPr>
        <w:t>Afastamentos de segurança para central de gás liquefeito de petróleo (GLP)</w:t>
      </w:r>
    </w:p>
    <w:tbl>
      <w:tblPr>
        <w:tblW w:w="4900" w:type="pc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7" w:type="dxa"/>
          <w:right w:w="15" w:type="dxa"/>
        </w:tblCellMar>
        <w:tblLook w:val="01E0" w:firstRow="1" w:lastRow="1" w:firstColumn="1" w:lastColumn="1" w:noHBand="0" w:noVBand="0"/>
      </w:tblPr>
      <w:tblGrid>
        <w:gridCol w:w="1043"/>
        <w:gridCol w:w="1037"/>
        <w:gridCol w:w="1013"/>
        <w:gridCol w:w="646"/>
        <w:gridCol w:w="952"/>
        <w:gridCol w:w="927"/>
        <w:gridCol w:w="872"/>
        <w:gridCol w:w="927"/>
        <w:gridCol w:w="872"/>
        <w:gridCol w:w="1186"/>
      </w:tblGrid>
      <w:tr w:rsidR="00936B50" w:rsidRPr="007A1B5D" w14:paraId="222BE46F" w14:textId="77777777" w:rsidTr="008F102B">
        <w:trPr>
          <w:trHeight w:val="1406"/>
        </w:trPr>
        <w:tc>
          <w:tcPr>
            <w:tcW w:w="573" w:type="pct"/>
            <w:vMerge w:val="restart"/>
            <w:shd w:val="clear" w:color="auto" w:fill="C4BC96"/>
            <w:vAlign w:val="center"/>
          </w:tcPr>
          <w:p w14:paraId="16F10815" w14:textId="77777777" w:rsidR="00936B50" w:rsidRPr="007A1B5D" w:rsidRDefault="00936B50" w:rsidP="00F2337A">
            <w:pPr>
              <w:pStyle w:val="TableParagraph"/>
              <w:spacing w:line="292" w:lineRule="auto"/>
              <w:ind w:right="5"/>
              <w:rPr>
                <w:rFonts w:ascii="Times New Roman" w:hAnsi="Times New Roman" w:cs="Times New Roman"/>
                <w:b/>
                <w:w w:val="110"/>
                <w:sz w:val="18"/>
                <w:szCs w:val="18"/>
              </w:rPr>
            </w:pPr>
            <w:r w:rsidRPr="007A1B5D">
              <w:rPr>
                <w:rFonts w:ascii="Times New Roman" w:hAnsi="Times New Roman" w:cs="Times New Roman"/>
                <w:b/>
                <w:spacing w:val="-3"/>
                <w:w w:val="110"/>
                <w:sz w:val="18"/>
                <w:szCs w:val="18"/>
              </w:rPr>
              <w:t xml:space="preserve">Capacidade individual </w:t>
            </w:r>
            <w:r w:rsidRPr="007A1B5D">
              <w:rPr>
                <w:rFonts w:ascii="Times New Roman" w:hAnsi="Times New Roman" w:cs="Times New Roman"/>
                <w:b/>
                <w:spacing w:val="-9"/>
                <w:w w:val="110"/>
                <w:sz w:val="18"/>
                <w:szCs w:val="18"/>
              </w:rPr>
              <w:t xml:space="preserve">do </w:t>
            </w:r>
            <w:r w:rsidRPr="007A1B5D">
              <w:rPr>
                <w:rFonts w:ascii="Times New Roman" w:hAnsi="Times New Roman" w:cs="Times New Roman"/>
                <w:b/>
                <w:w w:val="110"/>
                <w:sz w:val="18"/>
                <w:szCs w:val="18"/>
              </w:rPr>
              <w:t>recipiente</w:t>
            </w:r>
          </w:p>
          <w:p w14:paraId="37CFCB72" w14:textId="77777777" w:rsidR="00936B50" w:rsidRPr="007A1B5D" w:rsidRDefault="00936B50" w:rsidP="00F2337A">
            <w:pPr>
              <w:pStyle w:val="TableParagraph"/>
              <w:spacing w:line="292" w:lineRule="auto"/>
              <w:ind w:right="5"/>
              <w:rPr>
                <w:rFonts w:ascii="Times New Roman" w:hAnsi="Times New Roman" w:cs="Times New Roman"/>
                <w:b/>
                <w:sz w:val="18"/>
                <w:szCs w:val="18"/>
              </w:rPr>
            </w:pPr>
          </w:p>
          <w:p w14:paraId="39BCA8A2" w14:textId="77777777" w:rsidR="00936B50" w:rsidRPr="007A1B5D" w:rsidRDefault="00936B50" w:rsidP="00F2337A">
            <w:pPr>
              <w:pStyle w:val="TableParagraph"/>
              <w:spacing w:line="292" w:lineRule="auto"/>
              <w:ind w:right="350"/>
              <w:rPr>
                <w:rFonts w:ascii="Times New Roman" w:hAnsi="Times New Roman" w:cs="Times New Roman"/>
                <w:b/>
                <w:sz w:val="18"/>
                <w:szCs w:val="18"/>
              </w:rPr>
            </w:pPr>
            <w:r w:rsidRPr="007A1B5D">
              <w:rPr>
                <w:rFonts w:ascii="Times New Roman" w:hAnsi="Times New Roman" w:cs="Times New Roman"/>
                <w:b/>
                <w:w w:val="110"/>
                <w:sz w:val="18"/>
                <w:szCs w:val="18"/>
              </w:rPr>
              <w:t xml:space="preserve"> m³ (h)</w:t>
            </w:r>
          </w:p>
        </w:tc>
        <w:tc>
          <w:tcPr>
            <w:tcW w:w="1060" w:type="pct"/>
            <w:gridSpan w:val="2"/>
            <w:shd w:val="clear" w:color="auto" w:fill="C4BC96"/>
            <w:vAlign w:val="center"/>
          </w:tcPr>
          <w:p w14:paraId="159E2EFD" w14:textId="77777777" w:rsidR="00936B50" w:rsidRPr="007A1B5D" w:rsidRDefault="00936B50" w:rsidP="00F2337A">
            <w:pPr>
              <w:pStyle w:val="TableParagraph"/>
              <w:spacing w:line="292" w:lineRule="auto"/>
              <w:ind w:right="35"/>
              <w:rPr>
                <w:rFonts w:ascii="Times New Roman" w:hAnsi="Times New Roman" w:cs="Times New Roman"/>
                <w:b/>
                <w:sz w:val="18"/>
                <w:szCs w:val="18"/>
              </w:rPr>
            </w:pPr>
            <w:r w:rsidRPr="007A1B5D">
              <w:rPr>
                <w:rFonts w:ascii="Times New Roman" w:hAnsi="Times New Roman" w:cs="Times New Roman"/>
                <w:b/>
                <w:w w:val="110"/>
                <w:sz w:val="18"/>
                <w:szCs w:val="18"/>
              </w:rPr>
              <w:t>Divisa de propriedades edificáveis / edificações (d,f,j)</w:t>
            </w:r>
          </w:p>
        </w:tc>
        <w:tc>
          <w:tcPr>
            <w:tcW w:w="334" w:type="pct"/>
            <w:vMerge w:val="restart"/>
            <w:shd w:val="clear" w:color="auto" w:fill="C4BC96"/>
            <w:vAlign w:val="center"/>
          </w:tcPr>
          <w:p w14:paraId="707D551B" w14:textId="77777777" w:rsidR="00936B50" w:rsidRPr="007A1B5D" w:rsidRDefault="00936B50" w:rsidP="00F2337A">
            <w:pPr>
              <w:pStyle w:val="TableParagraph"/>
              <w:spacing w:line="292" w:lineRule="auto"/>
              <w:ind w:right="17"/>
              <w:rPr>
                <w:rFonts w:ascii="Times New Roman" w:hAnsi="Times New Roman" w:cs="Times New Roman"/>
                <w:b/>
                <w:sz w:val="18"/>
                <w:szCs w:val="18"/>
              </w:rPr>
            </w:pPr>
            <w:r w:rsidRPr="007A1B5D">
              <w:rPr>
                <w:rFonts w:ascii="Times New Roman" w:hAnsi="Times New Roman" w:cs="Times New Roman"/>
                <w:b/>
                <w:w w:val="105"/>
                <w:sz w:val="18"/>
                <w:szCs w:val="18"/>
              </w:rPr>
              <w:t>Passeio público</w:t>
            </w:r>
          </w:p>
          <w:p w14:paraId="1336EBAA" w14:textId="77777777" w:rsidR="00936B50" w:rsidRPr="007A1B5D" w:rsidRDefault="00936B50" w:rsidP="00F2337A">
            <w:pPr>
              <w:pStyle w:val="TableParagraph"/>
              <w:rPr>
                <w:rFonts w:ascii="Times New Roman" w:hAnsi="Times New Roman" w:cs="Times New Roman"/>
                <w:b/>
                <w:sz w:val="18"/>
                <w:szCs w:val="18"/>
              </w:rPr>
            </w:pPr>
          </w:p>
          <w:p w14:paraId="3CFBA02A" w14:textId="77777777" w:rsidR="00936B50" w:rsidRPr="007A1B5D" w:rsidRDefault="00936B50" w:rsidP="00F2337A">
            <w:pPr>
              <w:pStyle w:val="TableParagraph"/>
              <w:rPr>
                <w:rFonts w:ascii="Times New Roman" w:hAnsi="Times New Roman" w:cs="Times New Roman"/>
                <w:b/>
                <w:sz w:val="18"/>
                <w:szCs w:val="18"/>
              </w:rPr>
            </w:pPr>
          </w:p>
          <w:p w14:paraId="1C3C4912" w14:textId="77777777" w:rsidR="00936B50" w:rsidRPr="007A1B5D" w:rsidRDefault="00936B50" w:rsidP="00F2337A">
            <w:pPr>
              <w:pStyle w:val="TableParagraph"/>
              <w:rPr>
                <w:rFonts w:ascii="Times New Roman" w:hAnsi="Times New Roman" w:cs="Times New Roman"/>
                <w:b/>
                <w:sz w:val="18"/>
                <w:szCs w:val="18"/>
              </w:rPr>
            </w:pPr>
          </w:p>
          <w:p w14:paraId="4FCBFAE6" w14:textId="77777777" w:rsidR="00936B50" w:rsidRPr="007A1B5D" w:rsidRDefault="00936B50" w:rsidP="00F2337A">
            <w:pPr>
              <w:pStyle w:val="TableParagraph"/>
              <w:rPr>
                <w:rFonts w:ascii="Times New Roman" w:hAnsi="Times New Roman" w:cs="Times New Roman"/>
                <w:b/>
                <w:sz w:val="18"/>
                <w:szCs w:val="18"/>
              </w:rPr>
            </w:pPr>
          </w:p>
          <w:p w14:paraId="5F652EB5" w14:textId="77777777" w:rsidR="00936B50" w:rsidRPr="007A1B5D" w:rsidRDefault="00936B50" w:rsidP="00F2337A">
            <w:pPr>
              <w:pStyle w:val="TableParagraph"/>
              <w:spacing w:before="115"/>
              <w:ind w:right="17"/>
              <w:rPr>
                <w:rFonts w:ascii="Times New Roman" w:hAnsi="Times New Roman" w:cs="Times New Roman"/>
                <w:b/>
                <w:sz w:val="18"/>
                <w:szCs w:val="18"/>
              </w:rPr>
            </w:pPr>
            <w:r w:rsidRPr="007A1B5D">
              <w:rPr>
                <w:rFonts w:ascii="Times New Roman" w:hAnsi="Times New Roman" w:cs="Times New Roman"/>
                <w:b/>
                <w:w w:val="110"/>
                <w:sz w:val="18"/>
                <w:szCs w:val="18"/>
              </w:rPr>
              <w:t>(k, d)</w:t>
            </w:r>
          </w:p>
        </w:tc>
        <w:tc>
          <w:tcPr>
            <w:tcW w:w="511" w:type="pct"/>
            <w:vMerge w:val="restart"/>
            <w:shd w:val="clear" w:color="auto" w:fill="C4BC96"/>
            <w:vAlign w:val="center"/>
          </w:tcPr>
          <w:p w14:paraId="47BDB7D6" w14:textId="77777777" w:rsidR="00936B50" w:rsidRPr="007A1B5D" w:rsidRDefault="00936B50" w:rsidP="00F2337A">
            <w:pPr>
              <w:pStyle w:val="TableParagraph"/>
              <w:spacing w:before="1" w:line="292" w:lineRule="auto"/>
              <w:ind w:right="51"/>
              <w:rPr>
                <w:rFonts w:ascii="Times New Roman" w:hAnsi="Times New Roman" w:cs="Times New Roman"/>
                <w:b/>
                <w:sz w:val="18"/>
                <w:szCs w:val="18"/>
              </w:rPr>
            </w:pPr>
            <w:r w:rsidRPr="007A1B5D">
              <w:rPr>
                <w:rFonts w:ascii="Times New Roman" w:hAnsi="Times New Roman" w:cs="Times New Roman"/>
                <w:b/>
                <w:w w:val="110"/>
                <w:sz w:val="18"/>
                <w:szCs w:val="18"/>
              </w:rPr>
              <w:t xml:space="preserve">Entre </w:t>
            </w:r>
            <w:r w:rsidRPr="007A1B5D">
              <w:rPr>
                <w:rFonts w:ascii="Times New Roman" w:hAnsi="Times New Roman" w:cs="Times New Roman"/>
                <w:b/>
                <w:w w:val="105"/>
                <w:sz w:val="18"/>
                <w:szCs w:val="18"/>
              </w:rPr>
              <w:t>recipientes</w:t>
            </w:r>
          </w:p>
        </w:tc>
        <w:tc>
          <w:tcPr>
            <w:tcW w:w="930" w:type="pct"/>
            <w:gridSpan w:val="2"/>
            <w:shd w:val="clear" w:color="auto" w:fill="C4BC96"/>
            <w:vAlign w:val="center"/>
          </w:tcPr>
          <w:p w14:paraId="54425DAA" w14:textId="77777777" w:rsidR="00936B50" w:rsidRPr="007A1B5D" w:rsidRDefault="00936B50" w:rsidP="00F2337A">
            <w:pPr>
              <w:pStyle w:val="TableParagraph"/>
              <w:spacing w:line="292" w:lineRule="auto"/>
              <w:ind w:right="21"/>
              <w:rPr>
                <w:rFonts w:ascii="Times New Roman" w:hAnsi="Times New Roman" w:cs="Times New Roman"/>
                <w:b/>
                <w:sz w:val="18"/>
                <w:szCs w:val="18"/>
              </w:rPr>
            </w:pPr>
            <w:r w:rsidRPr="007A1B5D">
              <w:rPr>
                <w:rFonts w:ascii="Times New Roman" w:hAnsi="Times New Roman" w:cs="Times New Roman"/>
                <w:b/>
                <w:w w:val="110"/>
                <w:sz w:val="18"/>
                <w:szCs w:val="18"/>
              </w:rPr>
              <w:t>Aberturas abaixo da descarga da válvula de segurança</w:t>
            </w:r>
          </w:p>
        </w:tc>
        <w:tc>
          <w:tcPr>
            <w:tcW w:w="930" w:type="pct"/>
            <w:gridSpan w:val="2"/>
            <w:shd w:val="clear" w:color="auto" w:fill="C4BC96"/>
            <w:vAlign w:val="center"/>
          </w:tcPr>
          <w:p w14:paraId="11102332" w14:textId="77777777" w:rsidR="00936B50" w:rsidRPr="007A1B5D" w:rsidRDefault="00936B50" w:rsidP="00F2337A">
            <w:pPr>
              <w:pStyle w:val="TableParagraph"/>
              <w:spacing w:before="128" w:line="292" w:lineRule="auto"/>
              <w:ind w:right="41"/>
              <w:rPr>
                <w:rFonts w:ascii="Times New Roman" w:hAnsi="Times New Roman" w:cs="Times New Roman"/>
                <w:b/>
                <w:sz w:val="18"/>
                <w:szCs w:val="18"/>
              </w:rPr>
            </w:pPr>
            <w:r w:rsidRPr="007A1B5D">
              <w:rPr>
                <w:rFonts w:ascii="Times New Roman" w:hAnsi="Times New Roman" w:cs="Times New Roman"/>
                <w:b/>
                <w:spacing w:val="-3"/>
                <w:w w:val="110"/>
                <w:sz w:val="18"/>
                <w:szCs w:val="18"/>
              </w:rPr>
              <w:t xml:space="preserve">Fontes </w:t>
            </w:r>
            <w:r w:rsidRPr="007A1B5D">
              <w:rPr>
                <w:rFonts w:ascii="Times New Roman" w:hAnsi="Times New Roman" w:cs="Times New Roman"/>
                <w:b/>
                <w:w w:val="110"/>
                <w:sz w:val="18"/>
                <w:szCs w:val="18"/>
              </w:rPr>
              <w:t>de ignição e outras aberturas</w:t>
            </w:r>
            <w:r w:rsidRPr="007A1B5D">
              <w:rPr>
                <w:rFonts w:ascii="Times New Roman" w:hAnsi="Times New Roman" w:cs="Times New Roman"/>
                <w:b/>
                <w:spacing w:val="-22"/>
                <w:w w:val="110"/>
                <w:sz w:val="18"/>
                <w:szCs w:val="18"/>
              </w:rPr>
              <w:t xml:space="preserve"> </w:t>
            </w:r>
            <w:r w:rsidRPr="007A1B5D">
              <w:rPr>
                <w:rFonts w:ascii="Times New Roman" w:hAnsi="Times New Roman" w:cs="Times New Roman"/>
                <w:b/>
                <w:w w:val="110"/>
                <w:sz w:val="18"/>
                <w:szCs w:val="18"/>
              </w:rPr>
              <w:t xml:space="preserve">(portas e janelas) e </w:t>
            </w:r>
            <w:r w:rsidRPr="007A1B5D">
              <w:rPr>
                <w:rFonts w:ascii="Times New Roman" w:hAnsi="Times New Roman" w:cs="Times New Roman"/>
                <w:b/>
                <w:spacing w:val="-4"/>
                <w:w w:val="110"/>
                <w:sz w:val="18"/>
                <w:szCs w:val="18"/>
              </w:rPr>
              <w:t xml:space="preserve">Materiais </w:t>
            </w:r>
            <w:r w:rsidRPr="007A1B5D">
              <w:rPr>
                <w:rFonts w:ascii="Times New Roman" w:hAnsi="Times New Roman" w:cs="Times New Roman"/>
                <w:b/>
                <w:spacing w:val="-5"/>
                <w:w w:val="110"/>
                <w:sz w:val="18"/>
                <w:szCs w:val="18"/>
              </w:rPr>
              <w:t>Combustíveis</w:t>
            </w:r>
          </w:p>
          <w:p w14:paraId="3322DFE0" w14:textId="77777777" w:rsidR="00936B50" w:rsidRPr="007A1B5D" w:rsidRDefault="00936B50" w:rsidP="00F2337A">
            <w:pPr>
              <w:pStyle w:val="TableParagraph"/>
              <w:spacing w:before="2"/>
              <w:ind w:right="10"/>
              <w:rPr>
                <w:rFonts w:ascii="Times New Roman" w:hAnsi="Times New Roman" w:cs="Times New Roman"/>
                <w:b/>
                <w:sz w:val="18"/>
                <w:szCs w:val="18"/>
              </w:rPr>
            </w:pPr>
            <w:r w:rsidRPr="007A1B5D">
              <w:rPr>
                <w:rFonts w:ascii="Times New Roman" w:hAnsi="Times New Roman" w:cs="Times New Roman"/>
                <w:b/>
                <w:w w:val="110"/>
                <w:sz w:val="18"/>
                <w:szCs w:val="18"/>
              </w:rPr>
              <w:t>(j)</w:t>
            </w:r>
          </w:p>
        </w:tc>
        <w:tc>
          <w:tcPr>
            <w:tcW w:w="661" w:type="pct"/>
            <w:vMerge w:val="restart"/>
            <w:shd w:val="clear" w:color="auto" w:fill="C4BC96"/>
            <w:vAlign w:val="center"/>
          </w:tcPr>
          <w:p w14:paraId="5BF35C61" w14:textId="77777777" w:rsidR="00936B50" w:rsidRPr="007A1B5D" w:rsidRDefault="00936B50" w:rsidP="00F2337A">
            <w:pPr>
              <w:pStyle w:val="TableParagraph"/>
              <w:spacing w:line="292" w:lineRule="auto"/>
              <w:ind w:right="30"/>
              <w:rPr>
                <w:rFonts w:ascii="Times New Roman" w:hAnsi="Times New Roman" w:cs="Times New Roman"/>
                <w:b/>
                <w:sz w:val="18"/>
                <w:szCs w:val="18"/>
              </w:rPr>
            </w:pPr>
            <w:r w:rsidRPr="007A1B5D">
              <w:rPr>
                <w:rFonts w:ascii="Times New Roman" w:hAnsi="Times New Roman" w:cs="Times New Roman"/>
                <w:b/>
                <w:spacing w:val="-4"/>
                <w:w w:val="110"/>
                <w:sz w:val="18"/>
                <w:szCs w:val="18"/>
              </w:rPr>
              <w:t xml:space="preserve">Produtos </w:t>
            </w:r>
            <w:r w:rsidRPr="007A1B5D">
              <w:rPr>
                <w:rFonts w:ascii="Times New Roman" w:hAnsi="Times New Roman" w:cs="Times New Roman"/>
                <w:b/>
                <w:w w:val="110"/>
                <w:sz w:val="18"/>
                <w:szCs w:val="18"/>
              </w:rPr>
              <w:t xml:space="preserve">tóxicos, perigosos, inflamáveis, </w:t>
            </w:r>
            <w:r w:rsidRPr="007A1B5D">
              <w:rPr>
                <w:rFonts w:ascii="Times New Roman" w:hAnsi="Times New Roman" w:cs="Times New Roman"/>
                <w:b/>
                <w:spacing w:val="-3"/>
                <w:w w:val="110"/>
                <w:sz w:val="18"/>
                <w:szCs w:val="18"/>
              </w:rPr>
              <w:t>chama</w:t>
            </w:r>
            <w:r w:rsidRPr="007A1B5D">
              <w:rPr>
                <w:rFonts w:ascii="Times New Roman" w:hAnsi="Times New Roman" w:cs="Times New Roman"/>
                <w:b/>
                <w:spacing w:val="-14"/>
                <w:w w:val="110"/>
                <w:sz w:val="18"/>
                <w:szCs w:val="18"/>
              </w:rPr>
              <w:t xml:space="preserve"> </w:t>
            </w:r>
            <w:r w:rsidRPr="007A1B5D">
              <w:rPr>
                <w:rFonts w:ascii="Times New Roman" w:hAnsi="Times New Roman" w:cs="Times New Roman"/>
                <w:b/>
                <w:w w:val="110"/>
                <w:sz w:val="18"/>
                <w:szCs w:val="18"/>
              </w:rPr>
              <w:t>aberta</w:t>
            </w:r>
            <w:r w:rsidRPr="007A1B5D">
              <w:rPr>
                <w:rFonts w:ascii="Times New Roman" w:hAnsi="Times New Roman" w:cs="Times New Roman"/>
                <w:b/>
                <w:spacing w:val="-14"/>
                <w:w w:val="110"/>
                <w:sz w:val="18"/>
                <w:szCs w:val="18"/>
              </w:rPr>
              <w:t xml:space="preserve"> </w:t>
            </w:r>
            <w:r w:rsidRPr="007A1B5D">
              <w:rPr>
                <w:rFonts w:ascii="Times New Roman" w:hAnsi="Times New Roman" w:cs="Times New Roman"/>
                <w:b/>
                <w:w w:val="110"/>
                <w:sz w:val="18"/>
                <w:szCs w:val="18"/>
              </w:rPr>
              <w:t>e</w:t>
            </w:r>
            <w:r w:rsidRPr="007A1B5D">
              <w:rPr>
                <w:rFonts w:ascii="Times New Roman" w:hAnsi="Times New Roman" w:cs="Times New Roman"/>
                <w:b/>
                <w:spacing w:val="-14"/>
                <w:w w:val="110"/>
                <w:sz w:val="18"/>
                <w:szCs w:val="18"/>
              </w:rPr>
              <w:t xml:space="preserve"> </w:t>
            </w:r>
            <w:r w:rsidRPr="007A1B5D">
              <w:rPr>
                <w:rFonts w:ascii="Times New Roman" w:hAnsi="Times New Roman" w:cs="Times New Roman"/>
                <w:b/>
                <w:w w:val="110"/>
                <w:sz w:val="18"/>
                <w:szCs w:val="18"/>
              </w:rPr>
              <w:t>ponto</w:t>
            </w:r>
            <w:r w:rsidRPr="007A1B5D">
              <w:rPr>
                <w:rFonts w:ascii="Times New Roman" w:hAnsi="Times New Roman" w:cs="Times New Roman"/>
                <w:b/>
                <w:spacing w:val="-13"/>
                <w:w w:val="110"/>
                <w:sz w:val="18"/>
                <w:szCs w:val="18"/>
              </w:rPr>
              <w:t xml:space="preserve"> </w:t>
            </w:r>
            <w:r w:rsidRPr="007A1B5D">
              <w:rPr>
                <w:rFonts w:ascii="Times New Roman" w:hAnsi="Times New Roman" w:cs="Times New Roman"/>
                <w:b/>
                <w:w w:val="110"/>
                <w:sz w:val="18"/>
                <w:szCs w:val="18"/>
              </w:rPr>
              <w:t xml:space="preserve">de captação de ar </w:t>
            </w:r>
            <w:r w:rsidRPr="007A1B5D">
              <w:rPr>
                <w:rFonts w:ascii="Times New Roman" w:hAnsi="Times New Roman" w:cs="Times New Roman"/>
                <w:b/>
                <w:spacing w:val="2"/>
                <w:w w:val="110"/>
                <w:sz w:val="18"/>
                <w:szCs w:val="18"/>
              </w:rPr>
              <w:t xml:space="preserve">forçado </w:t>
            </w:r>
            <w:r w:rsidRPr="007A1B5D">
              <w:rPr>
                <w:rFonts w:ascii="Times New Roman" w:hAnsi="Times New Roman" w:cs="Times New Roman"/>
                <w:b/>
                <w:w w:val="110"/>
                <w:sz w:val="18"/>
                <w:szCs w:val="18"/>
              </w:rPr>
              <w:t>(i)</w:t>
            </w:r>
          </w:p>
        </w:tc>
      </w:tr>
      <w:tr w:rsidR="00936B50" w:rsidRPr="007A1B5D" w14:paraId="36F80CD6" w14:textId="77777777" w:rsidTr="008F102B">
        <w:trPr>
          <w:trHeight w:val="527"/>
        </w:trPr>
        <w:tc>
          <w:tcPr>
            <w:tcW w:w="573" w:type="pct"/>
            <w:vMerge/>
            <w:shd w:val="clear" w:color="auto" w:fill="C4BC96"/>
            <w:vAlign w:val="center"/>
          </w:tcPr>
          <w:p w14:paraId="08E73F15" w14:textId="77777777" w:rsidR="00936B50" w:rsidRPr="007A1B5D" w:rsidRDefault="00936B50" w:rsidP="00F2337A">
            <w:pPr>
              <w:jc w:val="center"/>
              <w:rPr>
                <w:rFonts w:eastAsia="Calibri"/>
                <w:b/>
                <w:sz w:val="18"/>
                <w:szCs w:val="18"/>
              </w:rPr>
            </w:pPr>
          </w:p>
        </w:tc>
        <w:tc>
          <w:tcPr>
            <w:tcW w:w="536" w:type="pct"/>
            <w:shd w:val="clear" w:color="auto" w:fill="C4BC96"/>
            <w:vAlign w:val="center"/>
          </w:tcPr>
          <w:p w14:paraId="2A6BCA6B" w14:textId="77777777" w:rsidR="00936B50" w:rsidRPr="007A1B5D" w:rsidRDefault="00936B50" w:rsidP="00F2337A">
            <w:pPr>
              <w:pStyle w:val="TableParagraph"/>
              <w:spacing w:before="127" w:line="292" w:lineRule="auto"/>
              <w:ind w:right="76"/>
              <w:rPr>
                <w:rFonts w:ascii="Times New Roman" w:hAnsi="Times New Roman" w:cs="Times New Roman"/>
                <w:b/>
                <w:sz w:val="18"/>
                <w:szCs w:val="18"/>
              </w:rPr>
            </w:pPr>
            <w:r w:rsidRPr="007A1B5D">
              <w:rPr>
                <w:rFonts w:ascii="Times New Roman" w:hAnsi="Times New Roman" w:cs="Times New Roman"/>
                <w:b/>
                <w:w w:val="105"/>
                <w:sz w:val="18"/>
                <w:szCs w:val="18"/>
              </w:rPr>
              <w:t xml:space="preserve">Superfície </w:t>
            </w:r>
            <w:r w:rsidRPr="007A1B5D">
              <w:rPr>
                <w:rFonts w:ascii="Times New Roman" w:hAnsi="Times New Roman" w:cs="Times New Roman"/>
                <w:b/>
                <w:w w:val="110"/>
                <w:sz w:val="18"/>
                <w:szCs w:val="18"/>
              </w:rPr>
              <w:t>(a,c,e,g)</w:t>
            </w:r>
          </w:p>
        </w:tc>
        <w:tc>
          <w:tcPr>
            <w:tcW w:w="524" w:type="pct"/>
            <w:shd w:val="clear" w:color="auto" w:fill="C4BC96"/>
            <w:vAlign w:val="center"/>
          </w:tcPr>
          <w:p w14:paraId="044130C8" w14:textId="77777777" w:rsidR="00936B50" w:rsidRPr="007A1B5D" w:rsidRDefault="00936B50" w:rsidP="00F2337A">
            <w:pPr>
              <w:pStyle w:val="TableParagraph"/>
              <w:spacing w:before="14" w:line="292" w:lineRule="auto"/>
              <w:ind w:right="17"/>
              <w:rPr>
                <w:rFonts w:ascii="Times New Roman" w:hAnsi="Times New Roman" w:cs="Times New Roman"/>
                <w:b/>
                <w:sz w:val="18"/>
                <w:szCs w:val="18"/>
              </w:rPr>
            </w:pPr>
            <w:r w:rsidRPr="007A1B5D">
              <w:rPr>
                <w:rFonts w:ascii="Times New Roman" w:hAnsi="Times New Roman" w:cs="Times New Roman"/>
                <w:b/>
                <w:w w:val="105"/>
                <w:sz w:val="18"/>
                <w:szCs w:val="18"/>
              </w:rPr>
              <w:t xml:space="preserve">Enterrados/ </w:t>
            </w:r>
            <w:r w:rsidRPr="007A1B5D">
              <w:rPr>
                <w:rFonts w:ascii="Times New Roman" w:hAnsi="Times New Roman" w:cs="Times New Roman"/>
                <w:b/>
                <w:w w:val="110"/>
                <w:sz w:val="18"/>
                <w:szCs w:val="18"/>
              </w:rPr>
              <w:t>Aterrados</w:t>
            </w:r>
          </w:p>
          <w:p w14:paraId="53F92E30" w14:textId="77777777" w:rsidR="00936B50" w:rsidRPr="007A1B5D" w:rsidRDefault="00936B50" w:rsidP="00F2337A">
            <w:pPr>
              <w:pStyle w:val="TableParagraph"/>
              <w:spacing w:before="1" w:line="162" w:lineRule="exact"/>
              <w:ind w:right="17"/>
              <w:rPr>
                <w:rFonts w:ascii="Times New Roman" w:hAnsi="Times New Roman" w:cs="Times New Roman"/>
                <w:b/>
                <w:sz w:val="18"/>
                <w:szCs w:val="18"/>
              </w:rPr>
            </w:pPr>
            <w:r w:rsidRPr="007A1B5D">
              <w:rPr>
                <w:rFonts w:ascii="Times New Roman" w:hAnsi="Times New Roman" w:cs="Times New Roman"/>
                <w:b/>
                <w:w w:val="110"/>
                <w:sz w:val="18"/>
                <w:szCs w:val="18"/>
              </w:rPr>
              <w:t>(b)</w:t>
            </w:r>
          </w:p>
        </w:tc>
        <w:tc>
          <w:tcPr>
            <w:tcW w:w="334" w:type="pct"/>
            <w:vMerge/>
            <w:shd w:val="clear" w:color="auto" w:fill="C4BC96"/>
            <w:vAlign w:val="center"/>
          </w:tcPr>
          <w:p w14:paraId="196DD6DC" w14:textId="77777777" w:rsidR="00936B50" w:rsidRPr="007A1B5D" w:rsidRDefault="00936B50" w:rsidP="00F2337A">
            <w:pPr>
              <w:jc w:val="center"/>
              <w:rPr>
                <w:rFonts w:eastAsia="Calibri"/>
                <w:b/>
                <w:sz w:val="18"/>
                <w:szCs w:val="18"/>
              </w:rPr>
            </w:pPr>
          </w:p>
        </w:tc>
        <w:tc>
          <w:tcPr>
            <w:tcW w:w="511" w:type="pct"/>
            <w:vMerge/>
            <w:shd w:val="clear" w:color="auto" w:fill="C4BC96"/>
            <w:vAlign w:val="center"/>
          </w:tcPr>
          <w:p w14:paraId="25D86D39" w14:textId="77777777" w:rsidR="00936B50" w:rsidRPr="007A1B5D" w:rsidRDefault="00936B50" w:rsidP="00F2337A">
            <w:pPr>
              <w:jc w:val="center"/>
              <w:rPr>
                <w:rFonts w:eastAsia="Calibri"/>
                <w:b/>
                <w:sz w:val="18"/>
                <w:szCs w:val="18"/>
              </w:rPr>
            </w:pPr>
          </w:p>
        </w:tc>
        <w:tc>
          <w:tcPr>
            <w:tcW w:w="479" w:type="pct"/>
            <w:shd w:val="clear" w:color="auto" w:fill="C4BC96"/>
            <w:vAlign w:val="center"/>
          </w:tcPr>
          <w:p w14:paraId="7AE2D921" w14:textId="77777777" w:rsidR="00936B50" w:rsidRPr="007A1B5D" w:rsidRDefault="00936B50" w:rsidP="00F2337A">
            <w:pPr>
              <w:pStyle w:val="TableParagraph"/>
              <w:spacing w:before="127" w:line="292" w:lineRule="auto"/>
              <w:ind w:right="5"/>
              <w:rPr>
                <w:rFonts w:ascii="Times New Roman" w:hAnsi="Times New Roman" w:cs="Times New Roman"/>
                <w:b/>
                <w:sz w:val="18"/>
                <w:szCs w:val="18"/>
              </w:rPr>
            </w:pPr>
            <w:r w:rsidRPr="007A1B5D">
              <w:rPr>
                <w:rFonts w:ascii="Times New Roman" w:hAnsi="Times New Roman" w:cs="Times New Roman"/>
                <w:b/>
                <w:w w:val="105"/>
                <w:sz w:val="18"/>
                <w:szCs w:val="18"/>
              </w:rPr>
              <w:t xml:space="preserve">Abastecido </w:t>
            </w:r>
            <w:r w:rsidRPr="007A1B5D">
              <w:rPr>
                <w:rFonts w:ascii="Times New Roman" w:hAnsi="Times New Roman" w:cs="Times New Roman"/>
                <w:b/>
                <w:w w:val="110"/>
                <w:sz w:val="18"/>
                <w:szCs w:val="18"/>
              </w:rPr>
              <w:t>s no local</w:t>
            </w:r>
          </w:p>
        </w:tc>
        <w:tc>
          <w:tcPr>
            <w:tcW w:w="451" w:type="pct"/>
            <w:shd w:val="clear" w:color="auto" w:fill="C4BC96"/>
            <w:vAlign w:val="center"/>
          </w:tcPr>
          <w:p w14:paraId="6BB0B462" w14:textId="77777777" w:rsidR="00936B50" w:rsidRPr="007A1B5D" w:rsidRDefault="00936B50" w:rsidP="00F2337A">
            <w:pPr>
              <w:pStyle w:val="TableParagraph"/>
              <w:spacing w:before="8"/>
              <w:rPr>
                <w:rFonts w:ascii="Times New Roman" w:hAnsi="Times New Roman" w:cs="Times New Roman"/>
                <w:b/>
                <w:sz w:val="18"/>
                <w:szCs w:val="18"/>
              </w:rPr>
            </w:pPr>
          </w:p>
          <w:p w14:paraId="7504F4EE" w14:textId="77777777" w:rsidR="00936B50" w:rsidRPr="007A1B5D" w:rsidRDefault="00936B50" w:rsidP="00F2337A">
            <w:pPr>
              <w:pStyle w:val="TableParagraph"/>
              <w:ind w:right="17"/>
              <w:rPr>
                <w:rFonts w:ascii="Times New Roman" w:hAnsi="Times New Roman" w:cs="Times New Roman"/>
                <w:b/>
                <w:sz w:val="18"/>
                <w:szCs w:val="18"/>
              </w:rPr>
            </w:pPr>
            <w:r w:rsidRPr="007A1B5D">
              <w:rPr>
                <w:rFonts w:ascii="Times New Roman" w:hAnsi="Times New Roman" w:cs="Times New Roman"/>
                <w:b/>
                <w:w w:val="110"/>
                <w:sz w:val="18"/>
                <w:szCs w:val="18"/>
              </w:rPr>
              <w:t>Trocáveis</w:t>
            </w:r>
          </w:p>
        </w:tc>
        <w:tc>
          <w:tcPr>
            <w:tcW w:w="479" w:type="pct"/>
            <w:shd w:val="clear" w:color="auto" w:fill="C4BC96"/>
            <w:vAlign w:val="center"/>
          </w:tcPr>
          <w:p w14:paraId="5A354CDD" w14:textId="77777777" w:rsidR="00936B50" w:rsidRPr="007A1B5D" w:rsidRDefault="00936B50" w:rsidP="00F2337A">
            <w:pPr>
              <w:pStyle w:val="TableParagraph"/>
              <w:spacing w:before="127" w:line="292" w:lineRule="auto"/>
              <w:ind w:right="5"/>
              <w:rPr>
                <w:rFonts w:ascii="Times New Roman" w:hAnsi="Times New Roman" w:cs="Times New Roman"/>
                <w:b/>
                <w:sz w:val="18"/>
                <w:szCs w:val="18"/>
              </w:rPr>
            </w:pPr>
            <w:r w:rsidRPr="007A1B5D">
              <w:rPr>
                <w:rFonts w:ascii="Times New Roman" w:hAnsi="Times New Roman" w:cs="Times New Roman"/>
                <w:b/>
                <w:w w:val="105"/>
                <w:sz w:val="18"/>
                <w:szCs w:val="18"/>
              </w:rPr>
              <w:t xml:space="preserve">Abastecido </w:t>
            </w:r>
            <w:r w:rsidRPr="007A1B5D">
              <w:rPr>
                <w:rFonts w:ascii="Times New Roman" w:hAnsi="Times New Roman" w:cs="Times New Roman"/>
                <w:b/>
                <w:w w:val="110"/>
                <w:sz w:val="18"/>
                <w:szCs w:val="18"/>
              </w:rPr>
              <w:t>s no local</w:t>
            </w:r>
          </w:p>
        </w:tc>
        <w:tc>
          <w:tcPr>
            <w:tcW w:w="451" w:type="pct"/>
            <w:shd w:val="clear" w:color="auto" w:fill="C4BC96"/>
            <w:vAlign w:val="center"/>
          </w:tcPr>
          <w:p w14:paraId="49D2A49C" w14:textId="77777777" w:rsidR="00936B50" w:rsidRPr="007A1B5D" w:rsidRDefault="00936B50" w:rsidP="00F2337A">
            <w:pPr>
              <w:pStyle w:val="TableParagraph"/>
              <w:spacing w:before="8"/>
              <w:rPr>
                <w:rFonts w:ascii="Times New Roman" w:hAnsi="Times New Roman" w:cs="Times New Roman"/>
                <w:b/>
                <w:sz w:val="18"/>
                <w:szCs w:val="18"/>
              </w:rPr>
            </w:pPr>
          </w:p>
          <w:p w14:paraId="3101C4D9" w14:textId="77777777" w:rsidR="00936B50" w:rsidRPr="007A1B5D" w:rsidRDefault="00936B50" w:rsidP="00F2337A">
            <w:pPr>
              <w:pStyle w:val="TableParagraph"/>
              <w:ind w:right="17"/>
              <w:rPr>
                <w:rFonts w:ascii="Times New Roman" w:hAnsi="Times New Roman" w:cs="Times New Roman"/>
                <w:b/>
                <w:sz w:val="18"/>
                <w:szCs w:val="18"/>
              </w:rPr>
            </w:pPr>
            <w:r w:rsidRPr="007A1B5D">
              <w:rPr>
                <w:rFonts w:ascii="Times New Roman" w:hAnsi="Times New Roman" w:cs="Times New Roman"/>
                <w:b/>
                <w:w w:val="110"/>
                <w:sz w:val="18"/>
                <w:szCs w:val="18"/>
              </w:rPr>
              <w:t>Trocáveis</w:t>
            </w:r>
          </w:p>
        </w:tc>
        <w:tc>
          <w:tcPr>
            <w:tcW w:w="661" w:type="pct"/>
            <w:vMerge/>
            <w:shd w:val="clear" w:color="auto" w:fill="C4BC96"/>
            <w:vAlign w:val="center"/>
          </w:tcPr>
          <w:p w14:paraId="2BE979F2" w14:textId="77777777" w:rsidR="00936B50" w:rsidRPr="007A1B5D" w:rsidRDefault="00936B50" w:rsidP="00F2337A">
            <w:pPr>
              <w:jc w:val="center"/>
              <w:rPr>
                <w:rFonts w:eastAsia="Calibri"/>
                <w:b/>
                <w:sz w:val="18"/>
                <w:szCs w:val="18"/>
              </w:rPr>
            </w:pPr>
          </w:p>
        </w:tc>
      </w:tr>
      <w:tr w:rsidR="00936B50" w:rsidRPr="007A1B5D" w14:paraId="215FF42F" w14:textId="77777777" w:rsidTr="008F102B">
        <w:trPr>
          <w:trHeight w:val="227"/>
        </w:trPr>
        <w:tc>
          <w:tcPr>
            <w:tcW w:w="573" w:type="pct"/>
            <w:vAlign w:val="center"/>
          </w:tcPr>
          <w:p w14:paraId="65113200" w14:textId="77777777" w:rsidR="00936B50" w:rsidRPr="007A1B5D" w:rsidRDefault="00936B50" w:rsidP="00F2337A">
            <w:pPr>
              <w:pStyle w:val="TableParagraph"/>
              <w:spacing w:before="56"/>
              <w:ind w:right="2"/>
              <w:rPr>
                <w:rFonts w:ascii="Times New Roman" w:hAnsi="Times New Roman" w:cs="Times New Roman"/>
                <w:sz w:val="18"/>
                <w:szCs w:val="18"/>
              </w:rPr>
            </w:pPr>
            <w:r w:rsidRPr="007A1B5D">
              <w:rPr>
                <w:rFonts w:ascii="Times New Roman" w:hAnsi="Times New Roman" w:cs="Times New Roman"/>
                <w:w w:val="110"/>
                <w:sz w:val="18"/>
                <w:szCs w:val="18"/>
              </w:rPr>
              <w:t>Até 0,5</w:t>
            </w:r>
          </w:p>
        </w:tc>
        <w:tc>
          <w:tcPr>
            <w:tcW w:w="536" w:type="pct"/>
            <w:vAlign w:val="center"/>
          </w:tcPr>
          <w:p w14:paraId="5FB8160C"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0</w:t>
            </w:r>
          </w:p>
        </w:tc>
        <w:tc>
          <w:tcPr>
            <w:tcW w:w="524" w:type="pct"/>
            <w:vAlign w:val="center"/>
          </w:tcPr>
          <w:p w14:paraId="3432A15A"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334" w:type="pct"/>
            <w:vAlign w:val="center"/>
          </w:tcPr>
          <w:p w14:paraId="1564CF1E"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511" w:type="pct"/>
            <w:vAlign w:val="center"/>
          </w:tcPr>
          <w:p w14:paraId="576A6812"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0</w:t>
            </w:r>
          </w:p>
        </w:tc>
        <w:tc>
          <w:tcPr>
            <w:tcW w:w="479" w:type="pct"/>
            <w:vAlign w:val="center"/>
          </w:tcPr>
          <w:p w14:paraId="282760E5"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1</w:t>
            </w:r>
          </w:p>
        </w:tc>
        <w:tc>
          <w:tcPr>
            <w:tcW w:w="451" w:type="pct"/>
            <w:vAlign w:val="center"/>
          </w:tcPr>
          <w:p w14:paraId="09BCE951"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1</w:t>
            </w:r>
          </w:p>
        </w:tc>
        <w:tc>
          <w:tcPr>
            <w:tcW w:w="479" w:type="pct"/>
            <w:vAlign w:val="center"/>
          </w:tcPr>
          <w:p w14:paraId="2F4F7DC7"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451" w:type="pct"/>
            <w:vAlign w:val="center"/>
          </w:tcPr>
          <w:p w14:paraId="1798FB5C" w14:textId="77777777" w:rsidR="00936B50" w:rsidRPr="007A1B5D" w:rsidRDefault="00936B50" w:rsidP="00F2337A">
            <w:pPr>
              <w:pStyle w:val="TableParagraph"/>
              <w:spacing w:before="56"/>
              <w:ind w:right="10"/>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661" w:type="pct"/>
            <w:vAlign w:val="center"/>
          </w:tcPr>
          <w:p w14:paraId="62EFB782" w14:textId="77777777" w:rsidR="00936B50" w:rsidRPr="007A1B5D" w:rsidRDefault="00936B50" w:rsidP="00F2337A">
            <w:pPr>
              <w:pStyle w:val="TableParagraph"/>
              <w:spacing w:before="42"/>
              <w:rPr>
                <w:rFonts w:ascii="Times New Roman" w:hAnsi="Times New Roman" w:cs="Times New Roman"/>
                <w:sz w:val="18"/>
                <w:szCs w:val="18"/>
              </w:rPr>
            </w:pPr>
            <w:r w:rsidRPr="007A1B5D">
              <w:rPr>
                <w:rFonts w:ascii="Times New Roman" w:hAnsi="Times New Roman" w:cs="Times New Roman"/>
                <w:w w:val="108"/>
                <w:sz w:val="18"/>
                <w:szCs w:val="18"/>
              </w:rPr>
              <w:t>6</w:t>
            </w:r>
          </w:p>
        </w:tc>
      </w:tr>
      <w:tr w:rsidR="00936B50" w:rsidRPr="007A1B5D" w14:paraId="202E4687" w14:textId="77777777" w:rsidTr="008F102B">
        <w:trPr>
          <w:trHeight w:val="227"/>
        </w:trPr>
        <w:tc>
          <w:tcPr>
            <w:tcW w:w="573" w:type="pct"/>
            <w:shd w:val="clear" w:color="auto" w:fill="DDD9C4"/>
            <w:vAlign w:val="center"/>
          </w:tcPr>
          <w:p w14:paraId="79276F82"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&gt; 0,5 a 2</w:t>
            </w:r>
          </w:p>
        </w:tc>
        <w:tc>
          <w:tcPr>
            <w:tcW w:w="536" w:type="pct"/>
            <w:shd w:val="clear" w:color="auto" w:fill="DDD9C4"/>
            <w:vAlign w:val="center"/>
          </w:tcPr>
          <w:p w14:paraId="78EDD685"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524" w:type="pct"/>
            <w:shd w:val="clear" w:color="auto" w:fill="DDD9C4"/>
            <w:vAlign w:val="center"/>
          </w:tcPr>
          <w:p w14:paraId="574B95BD"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334" w:type="pct"/>
            <w:shd w:val="clear" w:color="auto" w:fill="DDD9C4"/>
            <w:vAlign w:val="center"/>
          </w:tcPr>
          <w:p w14:paraId="09BC6362"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511" w:type="pct"/>
            <w:shd w:val="clear" w:color="auto" w:fill="DDD9C4"/>
            <w:vAlign w:val="center"/>
          </w:tcPr>
          <w:p w14:paraId="1B3D5369"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0</w:t>
            </w:r>
          </w:p>
        </w:tc>
        <w:tc>
          <w:tcPr>
            <w:tcW w:w="479" w:type="pct"/>
            <w:shd w:val="clear" w:color="auto" w:fill="DDD9C4"/>
            <w:vAlign w:val="center"/>
          </w:tcPr>
          <w:p w14:paraId="1AB5AE73"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451" w:type="pct"/>
            <w:shd w:val="clear" w:color="auto" w:fill="DDD9C4"/>
            <w:vAlign w:val="center"/>
          </w:tcPr>
          <w:p w14:paraId="46F23A4F"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w:t>
            </w:r>
          </w:p>
        </w:tc>
        <w:tc>
          <w:tcPr>
            <w:tcW w:w="479" w:type="pct"/>
            <w:shd w:val="clear" w:color="auto" w:fill="DDD9C4"/>
            <w:vAlign w:val="center"/>
          </w:tcPr>
          <w:p w14:paraId="55B3BBF2"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451" w:type="pct"/>
            <w:shd w:val="clear" w:color="auto" w:fill="DDD9C4"/>
            <w:vAlign w:val="center"/>
          </w:tcPr>
          <w:p w14:paraId="6B3E052F"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w:t>
            </w:r>
          </w:p>
        </w:tc>
        <w:tc>
          <w:tcPr>
            <w:tcW w:w="661" w:type="pct"/>
            <w:shd w:val="clear" w:color="auto" w:fill="DDD9C4"/>
            <w:vAlign w:val="center"/>
          </w:tcPr>
          <w:p w14:paraId="4559C6D9" w14:textId="77777777" w:rsidR="00936B50" w:rsidRPr="007A1B5D" w:rsidRDefault="00936B50" w:rsidP="00F2337A">
            <w:pPr>
              <w:pStyle w:val="TableParagraph"/>
              <w:spacing w:before="42"/>
              <w:rPr>
                <w:rFonts w:ascii="Times New Roman" w:hAnsi="Times New Roman" w:cs="Times New Roman"/>
                <w:sz w:val="18"/>
                <w:szCs w:val="18"/>
              </w:rPr>
            </w:pPr>
            <w:r w:rsidRPr="007A1B5D">
              <w:rPr>
                <w:rFonts w:ascii="Times New Roman" w:hAnsi="Times New Roman" w:cs="Times New Roman"/>
                <w:w w:val="108"/>
                <w:sz w:val="18"/>
                <w:szCs w:val="18"/>
              </w:rPr>
              <w:t>6</w:t>
            </w:r>
          </w:p>
        </w:tc>
      </w:tr>
      <w:tr w:rsidR="00936B50" w:rsidRPr="007A1B5D" w14:paraId="49B16045" w14:textId="77777777" w:rsidTr="008F102B">
        <w:trPr>
          <w:trHeight w:val="227"/>
        </w:trPr>
        <w:tc>
          <w:tcPr>
            <w:tcW w:w="573" w:type="pct"/>
            <w:vAlign w:val="center"/>
          </w:tcPr>
          <w:p w14:paraId="2A547EC3" w14:textId="77777777" w:rsidR="00936B50" w:rsidRPr="007A1B5D" w:rsidRDefault="00936B50" w:rsidP="00F2337A">
            <w:pPr>
              <w:pStyle w:val="TableParagraph"/>
              <w:spacing w:before="57"/>
              <w:ind w:right="17"/>
              <w:rPr>
                <w:rFonts w:ascii="Times New Roman" w:hAnsi="Times New Roman" w:cs="Times New Roman"/>
                <w:sz w:val="18"/>
                <w:szCs w:val="18"/>
              </w:rPr>
            </w:pPr>
            <w:r w:rsidRPr="007A1B5D">
              <w:rPr>
                <w:rFonts w:ascii="Times New Roman" w:hAnsi="Times New Roman" w:cs="Times New Roman"/>
                <w:w w:val="110"/>
                <w:sz w:val="18"/>
                <w:szCs w:val="18"/>
              </w:rPr>
              <w:t>&gt; 2 a 5,5</w:t>
            </w:r>
          </w:p>
        </w:tc>
        <w:tc>
          <w:tcPr>
            <w:tcW w:w="536" w:type="pct"/>
            <w:vAlign w:val="center"/>
          </w:tcPr>
          <w:p w14:paraId="068FD0E4"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524" w:type="pct"/>
            <w:vAlign w:val="center"/>
          </w:tcPr>
          <w:p w14:paraId="564D6A55"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334" w:type="pct"/>
            <w:vAlign w:val="center"/>
          </w:tcPr>
          <w:p w14:paraId="72F51EDC"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511" w:type="pct"/>
            <w:vAlign w:val="center"/>
          </w:tcPr>
          <w:p w14:paraId="40ADD1E9"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1</w:t>
            </w:r>
          </w:p>
        </w:tc>
        <w:tc>
          <w:tcPr>
            <w:tcW w:w="479" w:type="pct"/>
            <w:vAlign w:val="center"/>
          </w:tcPr>
          <w:p w14:paraId="675AB860"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451" w:type="pct"/>
            <w:vAlign w:val="center"/>
          </w:tcPr>
          <w:p w14:paraId="1E6027D3"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w:t>
            </w:r>
          </w:p>
        </w:tc>
        <w:tc>
          <w:tcPr>
            <w:tcW w:w="479" w:type="pct"/>
            <w:vAlign w:val="center"/>
          </w:tcPr>
          <w:p w14:paraId="69E4812C"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451" w:type="pct"/>
            <w:vAlign w:val="center"/>
          </w:tcPr>
          <w:p w14:paraId="7E3C65AC"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w:t>
            </w:r>
          </w:p>
        </w:tc>
        <w:tc>
          <w:tcPr>
            <w:tcW w:w="661" w:type="pct"/>
            <w:vAlign w:val="center"/>
          </w:tcPr>
          <w:p w14:paraId="6E157EE1" w14:textId="77777777" w:rsidR="00936B50" w:rsidRPr="007A1B5D" w:rsidRDefault="00936B50" w:rsidP="00F2337A">
            <w:pPr>
              <w:pStyle w:val="TableParagraph"/>
              <w:spacing w:before="43"/>
              <w:rPr>
                <w:rFonts w:ascii="Times New Roman" w:hAnsi="Times New Roman" w:cs="Times New Roman"/>
                <w:sz w:val="18"/>
                <w:szCs w:val="18"/>
              </w:rPr>
            </w:pPr>
            <w:r w:rsidRPr="007A1B5D">
              <w:rPr>
                <w:rFonts w:ascii="Times New Roman" w:hAnsi="Times New Roman" w:cs="Times New Roman"/>
                <w:w w:val="108"/>
                <w:sz w:val="18"/>
                <w:szCs w:val="18"/>
              </w:rPr>
              <w:t>6</w:t>
            </w:r>
          </w:p>
        </w:tc>
      </w:tr>
      <w:tr w:rsidR="00936B50" w:rsidRPr="007A1B5D" w14:paraId="55F0B9C1" w14:textId="77777777" w:rsidTr="008F102B">
        <w:trPr>
          <w:trHeight w:val="227"/>
        </w:trPr>
        <w:tc>
          <w:tcPr>
            <w:tcW w:w="573" w:type="pct"/>
            <w:shd w:val="clear" w:color="auto" w:fill="DDD9C4"/>
            <w:vAlign w:val="center"/>
          </w:tcPr>
          <w:p w14:paraId="34C70B83"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&gt; 5,5 a 8</w:t>
            </w:r>
          </w:p>
        </w:tc>
        <w:tc>
          <w:tcPr>
            <w:tcW w:w="536" w:type="pct"/>
            <w:shd w:val="clear" w:color="auto" w:fill="DDD9C4"/>
            <w:vAlign w:val="center"/>
          </w:tcPr>
          <w:p w14:paraId="53116F44"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7,5</w:t>
            </w:r>
          </w:p>
        </w:tc>
        <w:tc>
          <w:tcPr>
            <w:tcW w:w="524" w:type="pct"/>
            <w:shd w:val="clear" w:color="auto" w:fill="DDD9C4"/>
            <w:vAlign w:val="center"/>
          </w:tcPr>
          <w:p w14:paraId="5EE652E7"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334" w:type="pct"/>
            <w:shd w:val="clear" w:color="auto" w:fill="DDD9C4"/>
            <w:vAlign w:val="center"/>
          </w:tcPr>
          <w:p w14:paraId="45074188" w14:textId="77777777" w:rsidR="00936B50" w:rsidRPr="007A1B5D" w:rsidRDefault="00936B50" w:rsidP="00F2337A">
            <w:pPr>
              <w:pStyle w:val="TableParagraph"/>
              <w:spacing w:before="56"/>
              <w:ind w:right="16"/>
              <w:rPr>
                <w:rFonts w:ascii="Times New Roman" w:hAnsi="Times New Roman" w:cs="Times New Roman"/>
                <w:sz w:val="18"/>
                <w:szCs w:val="18"/>
              </w:rPr>
            </w:pPr>
            <w:r w:rsidRPr="007A1B5D">
              <w:rPr>
                <w:rFonts w:ascii="Times New Roman" w:hAnsi="Times New Roman" w:cs="Times New Roman"/>
                <w:w w:val="110"/>
                <w:sz w:val="18"/>
                <w:szCs w:val="18"/>
              </w:rPr>
              <w:t>7,5</w:t>
            </w:r>
          </w:p>
        </w:tc>
        <w:tc>
          <w:tcPr>
            <w:tcW w:w="511" w:type="pct"/>
            <w:shd w:val="clear" w:color="auto" w:fill="DDD9C4"/>
            <w:vAlign w:val="center"/>
          </w:tcPr>
          <w:p w14:paraId="4269E189"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1</w:t>
            </w:r>
          </w:p>
        </w:tc>
        <w:tc>
          <w:tcPr>
            <w:tcW w:w="479" w:type="pct"/>
            <w:shd w:val="clear" w:color="auto" w:fill="DDD9C4"/>
            <w:vAlign w:val="center"/>
          </w:tcPr>
          <w:p w14:paraId="72FE2A85"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451" w:type="pct"/>
            <w:shd w:val="clear" w:color="auto" w:fill="DDD9C4"/>
            <w:vAlign w:val="center"/>
          </w:tcPr>
          <w:p w14:paraId="1BB223C9"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w:t>
            </w:r>
          </w:p>
        </w:tc>
        <w:tc>
          <w:tcPr>
            <w:tcW w:w="479" w:type="pct"/>
            <w:shd w:val="clear" w:color="auto" w:fill="DDD9C4"/>
            <w:vAlign w:val="center"/>
          </w:tcPr>
          <w:p w14:paraId="1C13860D"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451" w:type="pct"/>
            <w:shd w:val="clear" w:color="auto" w:fill="DDD9C4"/>
            <w:vAlign w:val="center"/>
          </w:tcPr>
          <w:p w14:paraId="340A64C2"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w:t>
            </w:r>
          </w:p>
        </w:tc>
        <w:tc>
          <w:tcPr>
            <w:tcW w:w="661" w:type="pct"/>
            <w:shd w:val="clear" w:color="auto" w:fill="DDD9C4"/>
            <w:vAlign w:val="center"/>
          </w:tcPr>
          <w:p w14:paraId="0DC83D9F" w14:textId="77777777" w:rsidR="00936B50" w:rsidRPr="007A1B5D" w:rsidRDefault="00936B50" w:rsidP="00F2337A">
            <w:pPr>
              <w:pStyle w:val="TableParagraph"/>
              <w:spacing w:before="42"/>
              <w:rPr>
                <w:rFonts w:ascii="Times New Roman" w:hAnsi="Times New Roman" w:cs="Times New Roman"/>
                <w:sz w:val="18"/>
                <w:szCs w:val="18"/>
              </w:rPr>
            </w:pPr>
            <w:r w:rsidRPr="007A1B5D">
              <w:rPr>
                <w:rFonts w:ascii="Times New Roman" w:hAnsi="Times New Roman" w:cs="Times New Roman"/>
                <w:w w:val="108"/>
                <w:sz w:val="18"/>
                <w:szCs w:val="18"/>
              </w:rPr>
              <w:t>6</w:t>
            </w:r>
          </w:p>
        </w:tc>
      </w:tr>
      <w:tr w:rsidR="00936B50" w:rsidRPr="007A1B5D" w14:paraId="27AA1A76" w14:textId="77777777" w:rsidTr="008F102B">
        <w:trPr>
          <w:trHeight w:val="227"/>
        </w:trPr>
        <w:tc>
          <w:tcPr>
            <w:tcW w:w="573" w:type="pct"/>
            <w:vAlign w:val="center"/>
          </w:tcPr>
          <w:p w14:paraId="0F12F569" w14:textId="77777777" w:rsidR="00936B50" w:rsidRPr="007A1B5D" w:rsidRDefault="00936B50" w:rsidP="00F2337A">
            <w:pPr>
              <w:pStyle w:val="TableParagraph"/>
              <w:spacing w:before="56"/>
              <w:ind w:right="3"/>
              <w:rPr>
                <w:rFonts w:ascii="Times New Roman" w:hAnsi="Times New Roman" w:cs="Times New Roman"/>
                <w:sz w:val="18"/>
                <w:szCs w:val="18"/>
              </w:rPr>
            </w:pPr>
            <w:r w:rsidRPr="007A1B5D">
              <w:rPr>
                <w:rFonts w:ascii="Times New Roman" w:hAnsi="Times New Roman" w:cs="Times New Roman"/>
                <w:w w:val="110"/>
                <w:sz w:val="18"/>
                <w:szCs w:val="18"/>
              </w:rPr>
              <w:t>&gt; 8 a 120</w:t>
            </w:r>
          </w:p>
        </w:tc>
        <w:tc>
          <w:tcPr>
            <w:tcW w:w="536" w:type="pct"/>
            <w:vAlign w:val="center"/>
          </w:tcPr>
          <w:p w14:paraId="655D7DE1"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524" w:type="pct"/>
            <w:vAlign w:val="center"/>
          </w:tcPr>
          <w:p w14:paraId="4EB31E8B"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334" w:type="pct"/>
            <w:vAlign w:val="center"/>
          </w:tcPr>
          <w:p w14:paraId="48A7935C"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511" w:type="pct"/>
            <w:vAlign w:val="center"/>
          </w:tcPr>
          <w:p w14:paraId="5FCD1A98" w14:textId="77777777" w:rsidR="00936B50" w:rsidRPr="007A1B5D" w:rsidRDefault="00936B50" w:rsidP="00F2337A">
            <w:pPr>
              <w:pStyle w:val="TableParagraph"/>
              <w:spacing w:before="56"/>
              <w:ind w:right="15"/>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479" w:type="pct"/>
            <w:vAlign w:val="center"/>
          </w:tcPr>
          <w:p w14:paraId="5A8221D1"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451" w:type="pct"/>
            <w:vAlign w:val="center"/>
          </w:tcPr>
          <w:p w14:paraId="4D583EA5"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w:t>
            </w:r>
          </w:p>
        </w:tc>
        <w:tc>
          <w:tcPr>
            <w:tcW w:w="479" w:type="pct"/>
            <w:vAlign w:val="center"/>
          </w:tcPr>
          <w:p w14:paraId="4D68131C"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451" w:type="pct"/>
            <w:vAlign w:val="center"/>
          </w:tcPr>
          <w:p w14:paraId="2CB20AD7"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w:t>
            </w:r>
          </w:p>
        </w:tc>
        <w:tc>
          <w:tcPr>
            <w:tcW w:w="661" w:type="pct"/>
            <w:vAlign w:val="center"/>
          </w:tcPr>
          <w:p w14:paraId="4556A2A3" w14:textId="77777777" w:rsidR="00936B50" w:rsidRPr="007A1B5D" w:rsidRDefault="00936B50" w:rsidP="00F2337A">
            <w:pPr>
              <w:pStyle w:val="TableParagraph"/>
              <w:spacing w:before="42"/>
              <w:rPr>
                <w:rFonts w:ascii="Times New Roman" w:hAnsi="Times New Roman" w:cs="Times New Roman"/>
                <w:sz w:val="18"/>
                <w:szCs w:val="18"/>
              </w:rPr>
            </w:pPr>
            <w:r w:rsidRPr="007A1B5D">
              <w:rPr>
                <w:rFonts w:ascii="Times New Roman" w:hAnsi="Times New Roman" w:cs="Times New Roman"/>
                <w:w w:val="108"/>
                <w:sz w:val="18"/>
                <w:szCs w:val="18"/>
              </w:rPr>
              <w:t>6</w:t>
            </w:r>
          </w:p>
        </w:tc>
      </w:tr>
      <w:tr w:rsidR="00936B50" w:rsidRPr="007A1B5D" w14:paraId="284EBBE3" w14:textId="77777777" w:rsidTr="008F102B">
        <w:trPr>
          <w:trHeight w:val="1069"/>
        </w:trPr>
        <w:tc>
          <w:tcPr>
            <w:tcW w:w="573" w:type="pct"/>
            <w:shd w:val="clear" w:color="auto" w:fill="DDD9C4"/>
            <w:vAlign w:val="center"/>
          </w:tcPr>
          <w:p w14:paraId="43C5F323" w14:textId="77777777" w:rsidR="00936B50" w:rsidRPr="007A1B5D" w:rsidRDefault="00936B50" w:rsidP="00F2337A">
            <w:pPr>
              <w:pStyle w:val="TableParagraph"/>
              <w:rPr>
                <w:rFonts w:ascii="Times New Roman" w:hAnsi="Times New Roman" w:cs="Times New Roman"/>
                <w:b/>
                <w:sz w:val="18"/>
                <w:szCs w:val="18"/>
              </w:rPr>
            </w:pPr>
          </w:p>
          <w:p w14:paraId="1C0D707D" w14:textId="77777777" w:rsidR="00936B50" w:rsidRPr="007A1B5D" w:rsidRDefault="00936B50" w:rsidP="00F2337A">
            <w:pPr>
              <w:pStyle w:val="TableParagraph"/>
              <w:ind w:right="1"/>
              <w:rPr>
                <w:rFonts w:ascii="Times New Roman" w:hAnsi="Times New Roman" w:cs="Times New Roman"/>
                <w:sz w:val="18"/>
                <w:szCs w:val="18"/>
              </w:rPr>
            </w:pPr>
            <w:r w:rsidRPr="007A1B5D">
              <w:rPr>
                <w:rFonts w:ascii="Times New Roman" w:hAnsi="Times New Roman" w:cs="Times New Roman"/>
                <w:w w:val="110"/>
                <w:sz w:val="18"/>
                <w:szCs w:val="18"/>
              </w:rPr>
              <w:t>&gt; 120</w:t>
            </w:r>
          </w:p>
        </w:tc>
        <w:tc>
          <w:tcPr>
            <w:tcW w:w="536" w:type="pct"/>
            <w:shd w:val="clear" w:color="auto" w:fill="DDD9C4"/>
            <w:vAlign w:val="center"/>
          </w:tcPr>
          <w:p w14:paraId="4AA13F08" w14:textId="77777777" w:rsidR="00936B50" w:rsidRPr="007A1B5D" w:rsidRDefault="00936B50" w:rsidP="00F2337A">
            <w:pPr>
              <w:pStyle w:val="TableParagraph"/>
              <w:rPr>
                <w:rFonts w:ascii="Times New Roman" w:hAnsi="Times New Roman" w:cs="Times New Roman"/>
                <w:b/>
                <w:sz w:val="18"/>
                <w:szCs w:val="18"/>
              </w:rPr>
            </w:pPr>
          </w:p>
          <w:p w14:paraId="26FBE4A8" w14:textId="77777777" w:rsidR="00936B50" w:rsidRPr="007A1B5D" w:rsidRDefault="00936B50" w:rsidP="00F2337A">
            <w:pPr>
              <w:pStyle w:val="TableParagraph"/>
              <w:ind w:right="17"/>
              <w:rPr>
                <w:rFonts w:ascii="Times New Roman" w:hAnsi="Times New Roman" w:cs="Times New Roman"/>
                <w:sz w:val="18"/>
                <w:szCs w:val="18"/>
              </w:rPr>
            </w:pPr>
            <w:r w:rsidRPr="007A1B5D">
              <w:rPr>
                <w:rFonts w:ascii="Times New Roman" w:hAnsi="Times New Roman" w:cs="Times New Roman"/>
                <w:w w:val="110"/>
                <w:sz w:val="18"/>
                <w:szCs w:val="18"/>
              </w:rPr>
              <w:t>22,5</w:t>
            </w:r>
          </w:p>
        </w:tc>
        <w:tc>
          <w:tcPr>
            <w:tcW w:w="524" w:type="pct"/>
            <w:shd w:val="clear" w:color="auto" w:fill="DDD9C4"/>
            <w:vAlign w:val="center"/>
          </w:tcPr>
          <w:p w14:paraId="287FD733" w14:textId="77777777" w:rsidR="00936B50" w:rsidRPr="007A1B5D" w:rsidRDefault="00936B50" w:rsidP="00F2337A">
            <w:pPr>
              <w:pStyle w:val="TableParagraph"/>
              <w:rPr>
                <w:rFonts w:ascii="Times New Roman" w:hAnsi="Times New Roman" w:cs="Times New Roman"/>
                <w:b/>
                <w:sz w:val="18"/>
                <w:szCs w:val="18"/>
              </w:rPr>
            </w:pPr>
          </w:p>
          <w:p w14:paraId="4B6F9505" w14:textId="77777777" w:rsidR="00936B50" w:rsidRPr="007A1B5D" w:rsidRDefault="00936B50" w:rsidP="00F2337A">
            <w:pPr>
              <w:pStyle w:val="TableParagraph"/>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334" w:type="pct"/>
            <w:shd w:val="clear" w:color="auto" w:fill="DDD9C4"/>
            <w:vAlign w:val="center"/>
          </w:tcPr>
          <w:p w14:paraId="12B4C453" w14:textId="77777777" w:rsidR="00936B50" w:rsidRPr="007A1B5D" w:rsidRDefault="00936B50" w:rsidP="00F2337A">
            <w:pPr>
              <w:pStyle w:val="TableParagraph"/>
              <w:rPr>
                <w:rFonts w:ascii="Times New Roman" w:hAnsi="Times New Roman" w:cs="Times New Roman"/>
                <w:b/>
                <w:sz w:val="18"/>
                <w:szCs w:val="18"/>
              </w:rPr>
            </w:pPr>
          </w:p>
          <w:p w14:paraId="3BDC6005" w14:textId="77777777" w:rsidR="00936B50" w:rsidRPr="007A1B5D" w:rsidRDefault="00936B50" w:rsidP="00F2337A">
            <w:pPr>
              <w:pStyle w:val="TableParagraph"/>
              <w:ind w:right="16"/>
              <w:rPr>
                <w:rFonts w:ascii="Times New Roman" w:hAnsi="Times New Roman" w:cs="Times New Roman"/>
                <w:sz w:val="18"/>
                <w:szCs w:val="18"/>
              </w:rPr>
            </w:pPr>
            <w:r w:rsidRPr="007A1B5D">
              <w:rPr>
                <w:rFonts w:ascii="Times New Roman" w:hAnsi="Times New Roman" w:cs="Times New Roman"/>
                <w:w w:val="110"/>
                <w:sz w:val="18"/>
                <w:szCs w:val="18"/>
              </w:rPr>
              <w:t>22,5</w:t>
            </w:r>
          </w:p>
        </w:tc>
        <w:tc>
          <w:tcPr>
            <w:tcW w:w="511" w:type="pct"/>
            <w:shd w:val="clear" w:color="auto" w:fill="DDD9C4"/>
            <w:vAlign w:val="center"/>
          </w:tcPr>
          <w:p w14:paraId="105C7EAE" w14:textId="77777777" w:rsidR="00936B50" w:rsidRPr="007A1B5D" w:rsidRDefault="00936B50" w:rsidP="00F2337A">
            <w:pPr>
              <w:pStyle w:val="TableParagraph"/>
              <w:spacing w:before="15" w:line="292" w:lineRule="auto"/>
              <w:ind w:right="6"/>
              <w:rPr>
                <w:rFonts w:ascii="Times New Roman" w:hAnsi="Times New Roman" w:cs="Times New Roman"/>
                <w:sz w:val="18"/>
                <w:szCs w:val="18"/>
              </w:rPr>
            </w:pPr>
            <w:r w:rsidRPr="007A1B5D">
              <w:rPr>
                <w:rFonts w:ascii="Times New Roman" w:hAnsi="Times New Roman" w:cs="Times New Roman"/>
                <w:w w:val="110"/>
                <w:sz w:val="18"/>
                <w:szCs w:val="18"/>
              </w:rPr>
              <w:t>1⁄4 da</w:t>
            </w:r>
            <w:r w:rsidRPr="007A1B5D">
              <w:rPr>
                <w:rFonts w:ascii="Times New Roman" w:hAnsi="Times New Roman" w:cs="Times New Roman"/>
                <w:spacing w:val="-17"/>
                <w:w w:val="110"/>
                <w:sz w:val="18"/>
                <w:szCs w:val="18"/>
              </w:rPr>
              <w:t xml:space="preserve"> </w:t>
            </w:r>
            <w:r w:rsidRPr="007A1B5D">
              <w:rPr>
                <w:rFonts w:ascii="Times New Roman" w:hAnsi="Times New Roman" w:cs="Times New Roman"/>
                <w:spacing w:val="-8"/>
                <w:w w:val="110"/>
                <w:sz w:val="18"/>
                <w:szCs w:val="18"/>
              </w:rPr>
              <w:t xml:space="preserve">soma </w:t>
            </w:r>
            <w:r w:rsidRPr="007A1B5D">
              <w:rPr>
                <w:rFonts w:ascii="Times New Roman" w:hAnsi="Times New Roman" w:cs="Times New Roman"/>
                <w:w w:val="110"/>
                <w:sz w:val="18"/>
                <w:szCs w:val="18"/>
              </w:rPr>
              <w:t xml:space="preserve">dos </w:t>
            </w:r>
            <w:r w:rsidRPr="007A1B5D">
              <w:rPr>
                <w:rFonts w:ascii="Times New Roman" w:hAnsi="Times New Roman" w:cs="Times New Roman"/>
                <w:spacing w:val="-4"/>
                <w:w w:val="110"/>
                <w:sz w:val="18"/>
                <w:szCs w:val="18"/>
              </w:rPr>
              <w:t xml:space="preserve">diâmetros </w:t>
            </w:r>
            <w:r w:rsidRPr="007A1B5D">
              <w:rPr>
                <w:rFonts w:ascii="Times New Roman" w:hAnsi="Times New Roman" w:cs="Times New Roman"/>
                <w:w w:val="110"/>
                <w:sz w:val="18"/>
                <w:szCs w:val="18"/>
              </w:rPr>
              <w:t>dos recipientes</w:t>
            </w:r>
          </w:p>
          <w:p w14:paraId="47748B0A" w14:textId="77777777" w:rsidR="00936B50" w:rsidRPr="007A1B5D" w:rsidRDefault="00936B50" w:rsidP="00F2337A">
            <w:pPr>
              <w:pStyle w:val="TableParagraph"/>
              <w:spacing w:before="2" w:line="162" w:lineRule="exact"/>
              <w:ind w:right="17"/>
              <w:rPr>
                <w:rFonts w:ascii="Times New Roman" w:hAnsi="Times New Roman" w:cs="Times New Roman"/>
                <w:sz w:val="18"/>
                <w:szCs w:val="18"/>
              </w:rPr>
            </w:pPr>
            <w:r w:rsidRPr="007A1B5D">
              <w:rPr>
                <w:rFonts w:ascii="Times New Roman" w:hAnsi="Times New Roman" w:cs="Times New Roman"/>
                <w:w w:val="110"/>
                <w:sz w:val="18"/>
                <w:szCs w:val="18"/>
              </w:rPr>
              <w:t>adjacentes</w:t>
            </w:r>
          </w:p>
        </w:tc>
        <w:tc>
          <w:tcPr>
            <w:tcW w:w="479" w:type="pct"/>
            <w:shd w:val="clear" w:color="auto" w:fill="DDD9C4"/>
            <w:vAlign w:val="center"/>
          </w:tcPr>
          <w:p w14:paraId="5D06D074" w14:textId="77777777" w:rsidR="00936B50" w:rsidRPr="007A1B5D" w:rsidRDefault="00936B50" w:rsidP="00F2337A">
            <w:pPr>
              <w:pStyle w:val="TableParagraph"/>
              <w:rPr>
                <w:rFonts w:ascii="Times New Roman" w:hAnsi="Times New Roman" w:cs="Times New Roman"/>
                <w:b/>
                <w:sz w:val="18"/>
                <w:szCs w:val="18"/>
              </w:rPr>
            </w:pPr>
          </w:p>
          <w:p w14:paraId="6977D977" w14:textId="77777777" w:rsidR="00936B50" w:rsidRPr="007A1B5D" w:rsidRDefault="00936B50" w:rsidP="00F2337A">
            <w:pPr>
              <w:pStyle w:val="TableParagraph"/>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451" w:type="pct"/>
            <w:shd w:val="clear" w:color="auto" w:fill="DDD9C4"/>
            <w:vAlign w:val="center"/>
          </w:tcPr>
          <w:p w14:paraId="35DE9694" w14:textId="77777777" w:rsidR="00936B50" w:rsidRPr="007A1B5D" w:rsidRDefault="00936B50" w:rsidP="00F2337A">
            <w:pPr>
              <w:pStyle w:val="TableParagraph"/>
              <w:rPr>
                <w:rFonts w:ascii="Times New Roman" w:hAnsi="Times New Roman" w:cs="Times New Roman"/>
                <w:b/>
                <w:sz w:val="18"/>
                <w:szCs w:val="18"/>
              </w:rPr>
            </w:pPr>
          </w:p>
          <w:p w14:paraId="37437845" w14:textId="77777777" w:rsidR="00936B50" w:rsidRPr="007A1B5D" w:rsidRDefault="00936B50" w:rsidP="00F2337A">
            <w:pPr>
              <w:pStyle w:val="TableParagraph"/>
              <w:rPr>
                <w:rFonts w:ascii="Times New Roman" w:hAnsi="Times New Roman" w:cs="Times New Roman"/>
                <w:sz w:val="18"/>
                <w:szCs w:val="18"/>
              </w:rPr>
            </w:pPr>
            <w:r w:rsidRPr="007A1B5D">
              <w:rPr>
                <w:rFonts w:ascii="Times New Roman" w:hAnsi="Times New Roman" w:cs="Times New Roman"/>
                <w:w w:val="108"/>
                <w:sz w:val="18"/>
                <w:szCs w:val="18"/>
              </w:rPr>
              <w:t>-</w:t>
            </w:r>
          </w:p>
        </w:tc>
        <w:tc>
          <w:tcPr>
            <w:tcW w:w="479" w:type="pct"/>
            <w:shd w:val="clear" w:color="auto" w:fill="DDD9C4"/>
            <w:vAlign w:val="center"/>
          </w:tcPr>
          <w:p w14:paraId="3269B400" w14:textId="77777777" w:rsidR="00936B50" w:rsidRPr="007A1B5D" w:rsidRDefault="00936B50" w:rsidP="00F2337A">
            <w:pPr>
              <w:pStyle w:val="TableParagraph"/>
              <w:rPr>
                <w:rFonts w:ascii="Times New Roman" w:hAnsi="Times New Roman" w:cs="Times New Roman"/>
                <w:b/>
                <w:sz w:val="18"/>
                <w:szCs w:val="18"/>
              </w:rPr>
            </w:pPr>
          </w:p>
          <w:p w14:paraId="1C2B420A" w14:textId="77777777" w:rsidR="00936B50" w:rsidRPr="007A1B5D" w:rsidRDefault="00936B50" w:rsidP="00F2337A">
            <w:pPr>
              <w:pStyle w:val="TableParagraph"/>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451" w:type="pct"/>
            <w:shd w:val="clear" w:color="auto" w:fill="DDD9C4"/>
            <w:vAlign w:val="center"/>
          </w:tcPr>
          <w:p w14:paraId="42912B89" w14:textId="77777777" w:rsidR="00936B50" w:rsidRPr="007A1B5D" w:rsidRDefault="00936B50" w:rsidP="00F2337A">
            <w:pPr>
              <w:pStyle w:val="TableParagraph"/>
              <w:rPr>
                <w:rFonts w:ascii="Times New Roman" w:hAnsi="Times New Roman" w:cs="Times New Roman"/>
                <w:b/>
                <w:sz w:val="18"/>
                <w:szCs w:val="18"/>
              </w:rPr>
            </w:pPr>
          </w:p>
          <w:p w14:paraId="563FFF8F" w14:textId="77777777" w:rsidR="00936B50" w:rsidRPr="007A1B5D" w:rsidRDefault="00936B50" w:rsidP="00F2337A">
            <w:pPr>
              <w:pStyle w:val="TableParagraph"/>
              <w:rPr>
                <w:rFonts w:ascii="Times New Roman" w:hAnsi="Times New Roman" w:cs="Times New Roman"/>
                <w:sz w:val="18"/>
                <w:szCs w:val="18"/>
              </w:rPr>
            </w:pPr>
            <w:r w:rsidRPr="007A1B5D">
              <w:rPr>
                <w:rFonts w:ascii="Times New Roman" w:hAnsi="Times New Roman" w:cs="Times New Roman"/>
                <w:w w:val="108"/>
                <w:sz w:val="18"/>
                <w:szCs w:val="18"/>
              </w:rPr>
              <w:t>-</w:t>
            </w:r>
          </w:p>
        </w:tc>
        <w:tc>
          <w:tcPr>
            <w:tcW w:w="661" w:type="pct"/>
            <w:shd w:val="clear" w:color="auto" w:fill="DDD9C4"/>
            <w:vAlign w:val="center"/>
          </w:tcPr>
          <w:p w14:paraId="703BF427" w14:textId="77777777" w:rsidR="00936B50" w:rsidRPr="007A1B5D" w:rsidRDefault="00936B50" w:rsidP="00F2337A">
            <w:pPr>
              <w:pStyle w:val="TableParagraph"/>
              <w:rPr>
                <w:rFonts w:ascii="Times New Roman" w:hAnsi="Times New Roman" w:cs="Times New Roman"/>
                <w:b/>
                <w:sz w:val="18"/>
                <w:szCs w:val="18"/>
              </w:rPr>
            </w:pPr>
          </w:p>
          <w:p w14:paraId="471268E4" w14:textId="77777777" w:rsidR="00936B50" w:rsidRPr="007A1B5D" w:rsidRDefault="00936B50" w:rsidP="00F2337A">
            <w:pPr>
              <w:pStyle w:val="TableParagraph"/>
              <w:rPr>
                <w:rFonts w:ascii="Times New Roman" w:hAnsi="Times New Roman" w:cs="Times New Roman"/>
                <w:sz w:val="18"/>
                <w:szCs w:val="18"/>
              </w:rPr>
            </w:pPr>
            <w:r w:rsidRPr="007A1B5D">
              <w:rPr>
                <w:rFonts w:ascii="Times New Roman" w:hAnsi="Times New Roman" w:cs="Times New Roman"/>
                <w:w w:val="108"/>
                <w:sz w:val="18"/>
                <w:szCs w:val="18"/>
              </w:rPr>
              <w:t>6</w:t>
            </w:r>
          </w:p>
        </w:tc>
      </w:tr>
      <w:tr w:rsidR="00936B50" w:rsidRPr="007A1B5D" w14:paraId="28A2E22A" w14:textId="77777777" w:rsidTr="008F102B">
        <w:trPr>
          <w:trHeight w:val="1465"/>
        </w:trPr>
        <w:tc>
          <w:tcPr>
            <w:tcW w:w="4999" w:type="pct"/>
            <w:gridSpan w:val="10"/>
            <w:vAlign w:val="center"/>
          </w:tcPr>
          <w:p w14:paraId="6F8AAAC2" w14:textId="77777777" w:rsidR="00936B50" w:rsidRPr="007A1B5D" w:rsidRDefault="00936B50" w:rsidP="00F2337A">
            <w:pPr>
              <w:pStyle w:val="TableParagraph"/>
              <w:numPr>
                <w:ilvl w:val="0"/>
                <w:numId w:val="7"/>
              </w:numPr>
              <w:tabs>
                <w:tab w:val="left" w:pos="185"/>
              </w:tabs>
              <w:spacing w:line="292" w:lineRule="auto"/>
              <w:ind w:left="0" w:right="86" w:firstLine="0"/>
              <w:jc w:val="both"/>
              <w:rPr>
                <w:rFonts w:ascii="Times New Roman" w:hAnsi="Times New Roman" w:cs="Times New Roman"/>
                <w:sz w:val="16"/>
                <w:szCs w:val="16"/>
              </w:rPr>
            </w:pPr>
            <w:r w:rsidRPr="007A1B5D">
              <w:rPr>
                <w:rFonts w:ascii="Times New Roman" w:hAnsi="Times New Roman" w:cs="Times New Roman"/>
                <w:spacing w:val="7"/>
                <w:w w:val="110"/>
                <w:sz w:val="16"/>
                <w:szCs w:val="16"/>
              </w:rPr>
              <w:t xml:space="preserve">Nos </w:t>
            </w:r>
            <w:r w:rsidRPr="007A1B5D">
              <w:rPr>
                <w:rFonts w:ascii="Times New Roman" w:hAnsi="Times New Roman" w:cs="Times New Roman"/>
                <w:w w:val="110"/>
                <w:sz w:val="16"/>
                <w:szCs w:val="16"/>
              </w:rPr>
              <w:t xml:space="preserve">recipientes de </w:t>
            </w:r>
            <w:r w:rsidRPr="007A1B5D">
              <w:rPr>
                <w:rFonts w:ascii="Times New Roman" w:hAnsi="Times New Roman" w:cs="Times New Roman"/>
                <w:spacing w:val="2"/>
                <w:w w:val="110"/>
                <w:sz w:val="16"/>
                <w:szCs w:val="16"/>
              </w:rPr>
              <w:t xml:space="preserve">superfície, </w:t>
            </w:r>
            <w:r w:rsidRPr="007A1B5D">
              <w:rPr>
                <w:rFonts w:ascii="Times New Roman" w:hAnsi="Times New Roman" w:cs="Times New Roman"/>
                <w:w w:val="110"/>
                <w:sz w:val="16"/>
                <w:szCs w:val="16"/>
              </w:rPr>
              <w:t xml:space="preserve">as </w:t>
            </w:r>
            <w:r w:rsidRPr="007A1B5D">
              <w:rPr>
                <w:rFonts w:ascii="Times New Roman" w:hAnsi="Times New Roman" w:cs="Times New Roman"/>
                <w:spacing w:val="2"/>
                <w:w w:val="110"/>
                <w:sz w:val="16"/>
                <w:szCs w:val="16"/>
              </w:rPr>
              <w:t xml:space="preserve">distâncias </w:t>
            </w:r>
            <w:r w:rsidRPr="007A1B5D">
              <w:rPr>
                <w:rFonts w:ascii="Times New Roman" w:hAnsi="Times New Roman" w:cs="Times New Roman"/>
                <w:w w:val="110"/>
                <w:sz w:val="16"/>
                <w:szCs w:val="16"/>
              </w:rPr>
              <w:t xml:space="preserve">apresentadas </w:t>
            </w:r>
            <w:r w:rsidRPr="007A1B5D">
              <w:rPr>
                <w:rFonts w:ascii="Times New Roman" w:hAnsi="Times New Roman" w:cs="Times New Roman"/>
                <w:spacing w:val="2"/>
                <w:w w:val="110"/>
                <w:sz w:val="16"/>
                <w:szCs w:val="16"/>
              </w:rPr>
              <w:t xml:space="preserve">são </w:t>
            </w:r>
            <w:r w:rsidRPr="007A1B5D">
              <w:rPr>
                <w:rFonts w:ascii="Times New Roman" w:hAnsi="Times New Roman" w:cs="Times New Roman"/>
                <w:w w:val="110"/>
                <w:sz w:val="16"/>
                <w:szCs w:val="16"/>
              </w:rPr>
              <w:t xml:space="preserve">medidas a partir da </w:t>
            </w:r>
            <w:r w:rsidRPr="007A1B5D">
              <w:rPr>
                <w:rFonts w:ascii="Times New Roman" w:hAnsi="Times New Roman" w:cs="Times New Roman"/>
                <w:spacing w:val="2"/>
                <w:w w:val="110"/>
                <w:sz w:val="16"/>
                <w:szCs w:val="16"/>
              </w:rPr>
              <w:t xml:space="preserve">superfície </w:t>
            </w:r>
            <w:r w:rsidRPr="007A1B5D">
              <w:rPr>
                <w:rFonts w:ascii="Times New Roman" w:hAnsi="Times New Roman" w:cs="Times New Roman"/>
                <w:w w:val="110"/>
                <w:sz w:val="16"/>
                <w:szCs w:val="16"/>
              </w:rPr>
              <w:t xml:space="preserve">externa do recipiente mais pró ximo. A válvula de segurança do s recipientes </w:t>
            </w:r>
            <w:r w:rsidRPr="007A1B5D">
              <w:rPr>
                <w:rFonts w:ascii="Times New Roman" w:hAnsi="Times New Roman" w:cs="Times New Roman"/>
                <w:spacing w:val="3"/>
                <w:w w:val="110"/>
                <w:sz w:val="16"/>
                <w:szCs w:val="16"/>
              </w:rPr>
              <w:t>estacio</w:t>
            </w:r>
            <w:r w:rsidRPr="007A1B5D">
              <w:rPr>
                <w:rFonts w:ascii="Times New Roman" w:hAnsi="Times New Roman" w:cs="Times New Roman"/>
                <w:spacing w:val="-23"/>
                <w:w w:val="110"/>
                <w:sz w:val="16"/>
                <w:szCs w:val="16"/>
              </w:rPr>
              <w:t xml:space="preserve"> </w:t>
            </w:r>
            <w:r w:rsidRPr="007A1B5D">
              <w:rPr>
                <w:rFonts w:ascii="Times New Roman" w:hAnsi="Times New Roman" w:cs="Times New Roman"/>
                <w:w w:val="110"/>
                <w:sz w:val="16"/>
                <w:szCs w:val="16"/>
              </w:rPr>
              <w:t>nário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deve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2"/>
                <w:w w:val="110"/>
                <w:sz w:val="16"/>
                <w:szCs w:val="16"/>
              </w:rPr>
              <w:t>estar</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3"/>
                <w:w w:val="110"/>
                <w:sz w:val="16"/>
                <w:szCs w:val="16"/>
              </w:rPr>
              <w:t>fo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ra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das pro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jeçõ</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es da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2"/>
                <w:w w:val="110"/>
                <w:sz w:val="16"/>
                <w:szCs w:val="16"/>
              </w:rPr>
              <w:t>edificação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w w:val="110"/>
                <w:sz w:val="16"/>
                <w:szCs w:val="16"/>
              </w:rPr>
              <w:t xml:space="preserve">tais </w:t>
            </w:r>
            <w:r w:rsidRPr="007A1B5D">
              <w:rPr>
                <w:rFonts w:ascii="Times New Roman" w:hAnsi="Times New Roman" w:cs="Times New Roman"/>
                <w:spacing w:val="7"/>
                <w:w w:val="110"/>
                <w:sz w:val="16"/>
                <w:szCs w:val="16"/>
              </w:rPr>
              <w:t>como</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telhado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spacing w:val="3"/>
                <w:w w:val="110"/>
                <w:sz w:val="16"/>
                <w:szCs w:val="16"/>
              </w:rPr>
              <w:t>s,</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w w:val="110"/>
                <w:sz w:val="16"/>
                <w:szCs w:val="16"/>
              </w:rPr>
              <w:t>balcõ</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spacing w:val="2"/>
                <w:w w:val="110"/>
                <w:sz w:val="16"/>
                <w:szCs w:val="16"/>
              </w:rPr>
              <w:t>es,</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spacing w:val="2"/>
                <w:w w:val="110"/>
                <w:sz w:val="16"/>
                <w:szCs w:val="16"/>
              </w:rPr>
              <w:t>marquises.</w:t>
            </w:r>
          </w:p>
          <w:p w14:paraId="35C5D6A1" w14:textId="77777777" w:rsidR="00936B50" w:rsidRPr="007A1B5D" w:rsidRDefault="00936B50" w:rsidP="00F2337A">
            <w:pPr>
              <w:pStyle w:val="TableParagraph"/>
              <w:numPr>
                <w:ilvl w:val="0"/>
                <w:numId w:val="7"/>
              </w:numPr>
              <w:tabs>
                <w:tab w:val="left" w:pos="185"/>
              </w:tabs>
              <w:spacing w:line="292" w:lineRule="auto"/>
              <w:ind w:left="0" w:right="85" w:firstLine="0"/>
              <w:jc w:val="both"/>
              <w:rPr>
                <w:rFonts w:ascii="Times New Roman" w:hAnsi="Times New Roman" w:cs="Times New Roman"/>
                <w:sz w:val="16"/>
                <w:szCs w:val="16"/>
              </w:rPr>
            </w:pPr>
            <w:r w:rsidRPr="007A1B5D">
              <w:rPr>
                <w:rFonts w:ascii="Times New Roman" w:hAnsi="Times New Roman" w:cs="Times New Roman"/>
                <w:w w:val="110"/>
                <w:sz w:val="16"/>
                <w:szCs w:val="16"/>
              </w:rPr>
              <w:t xml:space="preserve">A </w:t>
            </w:r>
            <w:r w:rsidRPr="007A1B5D">
              <w:rPr>
                <w:rFonts w:ascii="Times New Roman" w:hAnsi="Times New Roman" w:cs="Times New Roman"/>
                <w:spacing w:val="2"/>
                <w:w w:val="110"/>
                <w:sz w:val="16"/>
                <w:szCs w:val="16"/>
              </w:rPr>
              <w:t xml:space="preserve">distância </w:t>
            </w:r>
            <w:r w:rsidRPr="007A1B5D">
              <w:rPr>
                <w:rFonts w:ascii="Times New Roman" w:hAnsi="Times New Roman" w:cs="Times New Roman"/>
                <w:w w:val="110"/>
                <w:sz w:val="16"/>
                <w:szCs w:val="16"/>
              </w:rPr>
              <w:t xml:space="preserve">para </w:t>
            </w:r>
            <w:r w:rsidRPr="007A1B5D">
              <w:rPr>
                <w:rFonts w:ascii="Times New Roman" w:hAnsi="Times New Roman" w:cs="Times New Roman"/>
                <w:spacing w:val="7"/>
                <w:w w:val="110"/>
                <w:sz w:val="16"/>
                <w:szCs w:val="16"/>
              </w:rPr>
              <w:t xml:space="preserve">os </w:t>
            </w:r>
            <w:r w:rsidRPr="007A1B5D">
              <w:rPr>
                <w:rFonts w:ascii="Times New Roman" w:hAnsi="Times New Roman" w:cs="Times New Roman"/>
                <w:w w:val="110"/>
                <w:sz w:val="16"/>
                <w:szCs w:val="16"/>
              </w:rPr>
              <w:t xml:space="preserve">recipientes enterrado s / aterrado s deve </w:t>
            </w:r>
            <w:r w:rsidRPr="007A1B5D">
              <w:rPr>
                <w:rFonts w:ascii="Times New Roman" w:hAnsi="Times New Roman" w:cs="Times New Roman"/>
                <w:spacing w:val="2"/>
                <w:w w:val="110"/>
                <w:sz w:val="16"/>
                <w:szCs w:val="16"/>
              </w:rPr>
              <w:t xml:space="preserve">ser </w:t>
            </w:r>
            <w:r w:rsidRPr="007A1B5D">
              <w:rPr>
                <w:rFonts w:ascii="Times New Roman" w:hAnsi="Times New Roman" w:cs="Times New Roman"/>
                <w:w w:val="110"/>
                <w:sz w:val="16"/>
                <w:szCs w:val="16"/>
              </w:rPr>
              <w:t xml:space="preserve">medida a partir da válvula de segurança, </w:t>
            </w:r>
            <w:r w:rsidRPr="007A1B5D">
              <w:rPr>
                <w:rFonts w:ascii="Times New Roman" w:hAnsi="Times New Roman" w:cs="Times New Roman"/>
                <w:spacing w:val="2"/>
                <w:w w:val="110"/>
                <w:sz w:val="16"/>
                <w:szCs w:val="16"/>
              </w:rPr>
              <w:t xml:space="preserve">enchimento </w:t>
            </w:r>
            <w:r w:rsidRPr="007A1B5D">
              <w:rPr>
                <w:rFonts w:ascii="Times New Roman" w:hAnsi="Times New Roman" w:cs="Times New Roman"/>
                <w:w w:val="110"/>
                <w:sz w:val="16"/>
                <w:szCs w:val="16"/>
              </w:rPr>
              <w:t xml:space="preserve">e indicado r do </w:t>
            </w:r>
            <w:r w:rsidRPr="007A1B5D">
              <w:rPr>
                <w:rFonts w:ascii="Times New Roman" w:hAnsi="Times New Roman" w:cs="Times New Roman"/>
                <w:spacing w:val="2"/>
                <w:w w:val="110"/>
                <w:sz w:val="16"/>
                <w:szCs w:val="16"/>
              </w:rPr>
              <w:t xml:space="preserve">nível </w:t>
            </w:r>
            <w:r w:rsidRPr="007A1B5D">
              <w:rPr>
                <w:rFonts w:ascii="Times New Roman" w:hAnsi="Times New Roman" w:cs="Times New Roman"/>
                <w:w w:val="110"/>
                <w:sz w:val="16"/>
                <w:szCs w:val="16"/>
              </w:rPr>
              <w:t xml:space="preserve">máximo . </w:t>
            </w:r>
            <w:r w:rsidRPr="007A1B5D">
              <w:rPr>
                <w:rFonts w:ascii="Times New Roman" w:hAnsi="Times New Roman" w:cs="Times New Roman"/>
                <w:spacing w:val="3"/>
                <w:w w:val="110"/>
                <w:sz w:val="16"/>
                <w:szCs w:val="16"/>
              </w:rPr>
              <w:t xml:space="preserve">Caso </w:t>
            </w:r>
            <w:r w:rsidRPr="007A1B5D">
              <w:rPr>
                <w:rFonts w:ascii="Times New Roman" w:hAnsi="Times New Roman" w:cs="Times New Roman"/>
                <w:w w:val="110"/>
                <w:sz w:val="16"/>
                <w:szCs w:val="16"/>
              </w:rPr>
              <w:t xml:space="preserve">o recipiente </w:t>
            </w:r>
            <w:r w:rsidRPr="007A1B5D">
              <w:rPr>
                <w:rFonts w:ascii="Times New Roman" w:hAnsi="Times New Roman" w:cs="Times New Roman"/>
                <w:spacing w:val="2"/>
                <w:w w:val="110"/>
                <w:sz w:val="16"/>
                <w:szCs w:val="16"/>
              </w:rPr>
              <w:t>esteja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instalado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em</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caixa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alvenaria,</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3"/>
                <w:w w:val="110"/>
                <w:sz w:val="16"/>
                <w:szCs w:val="16"/>
              </w:rPr>
              <w:t>esta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distância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reduzida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pela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metade,</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respeitando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um</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3"/>
                <w:w w:val="110"/>
                <w:sz w:val="16"/>
                <w:szCs w:val="16"/>
              </w:rPr>
              <w:t>mínimo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13"/>
                <w:w w:val="110"/>
                <w:sz w:val="16"/>
                <w:szCs w:val="16"/>
              </w:rPr>
              <w:t>1,0</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m</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do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5"/>
                <w:w w:val="110"/>
                <w:sz w:val="16"/>
                <w:szCs w:val="16"/>
              </w:rPr>
              <w:t>costado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recipiente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para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2"/>
                <w:w w:val="110"/>
                <w:sz w:val="16"/>
                <w:szCs w:val="16"/>
              </w:rPr>
              <w:t>divisa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pro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 xml:space="preserve">priedades edificáveis / </w:t>
            </w:r>
            <w:r w:rsidRPr="007A1B5D">
              <w:rPr>
                <w:rFonts w:ascii="Times New Roman" w:hAnsi="Times New Roman" w:cs="Times New Roman"/>
                <w:spacing w:val="2"/>
                <w:w w:val="110"/>
                <w:sz w:val="16"/>
                <w:szCs w:val="16"/>
              </w:rPr>
              <w:t>edificações.</w:t>
            </w:r>
          </w:p>
          <w:p w14:paraId="01C7A599" w14:textId="77777777" w:rsidR="00936B50" w:rsidRPr="007A1B5D" w:rsidRDefault="00936B50" w:rsidP="00F2337A">
            <w:pPr>
              <w:pStyle w:val="TableParagraph"/>
              <w:numPr>
                <w:ilvl w:val="0"/>
                <w:numId w:val="7"/>
              </w:numPr>
              <w:tabs>
                <w:tab w:val="left" w:pos="185"/>
              </w:tabs>
              <w:ind w:left="0" w:firstLine="0"/>
              <w:jc w:val="both"/>
              <w:rPr>
                <w:rFonts w:ascii="Times New Roman" w:hAnsi="Times New Roman" w:cs="Times New Roman"/>
                <w:sz w:val="16"/>
                <w:szCs w:val="16"/>
              </w:rPr>
            </w:pPr>
            <w:r w:rsidRPr="007A1B5D">
              <w:rPr>
                <w:rFonts w:ascii="Times New Roman" w:hAnsi="Times New Roman" w:cs="Times New Roman"/>
                <w:spacing w:val="7"/>
                <w:w w:val="110"/>
                <w:sz w:val="16"/>
                <w:szCs w:val="16"/>
              </w:rPr>
              <w:t>As</w:t>
            </w:r>
            <w:r w:rsidRPr="007A1B5D">
              <w:rPr>
                <w:rFonts w:ascii="Times New Roman" w:hAnsi="Times New Roman" w:cs="Times New Roman"/>
                <w:spacing w:val="2"/>
                <w:w w:val="110"/>
                <w:sz w:val="16"/>
                <w:szCs w:val="16"/>
              </w:rPr>
              <w:t xml:space="preserve"> distâncias</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spacing w:val="3"/>
                <w:w w:val="110"/>
                <w:sz w:val="16"/>
                <w:szCs w:val="16"/>
              </w:rPr>
              <w:t>afastamento</w:t>
            </w:r>
            <w:r w:rsidRPr="007A1B5D">
              <w:rPr>
                <w:rFonts w:ascii="Times New Roman" w:hAnsi="Times New Roman" w:cs="Times New Roman"/>
                <w:spacing w:val="11"/>
                <w:w w:val="110"/>
                <w:sz w:val="16"/>
                <w:szCs w:val="16"/>
              </w:rPr>
              <w:t xml:space="preserve"> </w:t>
            </w:r>
            <w:r w:rsidRPr="007A1B5D">
              <w:rPr>
                <w:rFonts w:ascii="Times New Roman" w:hAnsi="Times New Roman" w:cs="Times New Roman"/>
                <w:w w:val="110"/>
                <w:sz w:val="16"/>
                <w:szCs w:val="16"/>
              </w:rPr>
              <w:t>das</w:t>
            </w:r>
            <w:r w:rsidRPr="007A1B5D">
              <w:rPr>
                <w:rFonts w:ascii="Times New Roman" w:hAnsi="Times New Roman" w:cs="Times New Roman"/>
                <w:spacing w:val="2"/>
                <w:w w:val="110"/>
                <w:sz w:val="16"/>
                <w:szCs w:val="16"/>
              </w:rPr>
              <w:t xml:space="preserve"> edificaçõ</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es</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não</w:t>
            </w:r>
            <w:r w:rsidRPr="007A1B5D">
              <w:rPr>
                <w:rFonts w:ascii="Times New Roman" w:hAnsi="Times New Roman" w:cs="Times New Roman"/>
                <w:spacing w:val="10"/>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dem</w:t>
            </w:r>
            <w:r w:rsidRPr="007A1B5D">
              <w:rPr>
                <w:rFonts w:ascii="Times New Roman" w:hAnsi="Times New Roman" w:cs="Times New Roman"/>
                <w:spacing w:val="3"/>
                <w:w w:val="110"/>
                <w:sz w:val="16"/>
                <w:szCs w:val="16"/>
              </w:rPr>
              <w:t xml:space="preserve"> co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nsiderar</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pro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jeçõ</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es</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3"/>
                <w:w w:val="110"/>
                <w:sz w:val="16"/>
                <w:szCs w:val="16"/>
              </w:rPr>
              <w:t>complemento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7"/>
                <w:w w:val="110"/>
                <w:sz w:val="16"/>
                <w:szCs w:val="16"/>
              </w:rPr>
              <w:t>ou</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partes</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spacing w:val="3"/>
                <w:w w:val="110"/>
                <w:sz w:val="16"/>
                <w:szCs w:val="16"/>
              </w:rPr>
              <w:t>destas,</w:t>
            </w:r>
            <w:r w:rsidRPr="007A1B5D">
              <w:rPr>
                <w:rFonts w:ascii="Times New Roman" w:hAnsi="Times New Roman" w:cs="Times New Roman"/>
                <w:spacing w:val="-14"/>
                <w:w w:val="110"/>
                <w:sz w:val="16"/>
                <w:szCs w:val="16"/>
              </w:rPr>
              <w:t xml:space="preserve"> </w:t>
            </w:r>
            <w:r w:rsidRPr="007A1B5D">
              <w:rPr>
                <w:rFonts w:ascii="Times New Roman" w:hAnsi="Times New Roman" w:cs="Times New Roman"/>
                <w:w w:val="110"/>
                <w:sz w:val="16"/>
                <w:szCs w:val="16"/>
              </w:rPr>
              <w:t>tais</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7"/>
                <w:w w:val="110"/>
                <w:sz w:val="16"/>
                <w:szCs w:val="16"/>
              </w:rPr>
              <w:t>como</w:t>
            </w:r>
            <w:r w:rsidRPr="007A1B5D">
              <w:rPr>
                <w:rFonts w:ascii="Times New Roman" w:hAnsi="Times New Roman" w:cs="Times New Roman"/>
                <w:spacing w:val="10"/>
                <w:w w:val="110"/>
                <w:sz w:val="16"/>
                <w:szCs w:val="16"/>
              </w:rPr>
              <w:t xml:space="preserve"> </w:t>
            </w:r>
            <w:r w:rsidRPr="007A1B5D">
              <w:rPr>
                <w:rFonts w:ascii="Times New Roman" w:hAnsi="Times New Roman" w:cs="Times New Roman"/>
                <w:w w:val="110"/>
                <w:sz w:val="16"/>
                <w:szCs w:val="16"/>
              </w:rPr>
              <w:t>telhado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spacing w:val="3"/>
                <w:w w:val="110"/>
                <w:sz w:val="16"/>
                <w:szCs w:val="16"/>
              </w:rPr>
              <w:t>s,</w:t>
            </w:r>
            <w:r w:rsidRPr="007A1B5D">
              <w:rPr>
                <w:rFonts w:ascii="Times New Roman" w:hAnsi="Times New Roman" w:cs="Times New Roman"/>
                <w:spacing w:val="-14"/>
                <w:w w:val="110"/>
                <w:sz w:val="16"/>
                <w:szCs w:val="16"/>
              </w:rPr>
              <w:t xml:space="preserve"> </w:t>
            </w:r>
            <w:r w:rsidRPr="007A1B5D">
              <w:rPr>
                <w:rFonts w:ascii="Times New Roman" w:hAnsi="Times New Roman" w:cs="Times New Roman"/>
                <w:w w:val="110"/>
                <w:sz w:val="16"/>
                <w:szCs w:val="16"/>
              </w:rPr>
              <w:t>balcõ</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spacing w:val="2"/>
                <w:w w:val="110"/>
                <w:sz w:val="16"/>
                <w:szCs w:val="16"/>
              </w:rPr>
              <w:t>es,</w:t>
            </w:r>
            <w:r w:rsidRPr="007A1B5D">
              <w:rPr>
                <w:rFonts w:ascii="Times New Roman" w:hAnsi="Times New Roman" w:cs="Times New Roman"/>
                <w:spacing w:val="-14"/>
                <w:w w:val="110"/>
                <w:sz w:val="16"/>
                <w:szCs w:val="16"/>
              </w:rPr>
              <w:t xml:space="preserve"> </w:t>
            </w:r>
            <w:r w:rsidRPr="007A1B5D">
              <w:rPr>
                <w:rFonts w:ascii="Times New Roman" w:hAnsi="Times New Roman" w:cs="Times New Roman"/>
                <w:spacing w:val="2"/>
                <w:w w:val="110"/>
                <w:sz w:val="16"/>
                <w:szCs w:val="16"/>
              </w:rPr>
              <w:t>marquises.</w:t>
            </w:r>
          </w:p>
          <w:p w14:paraId="6328A084" w14:textId="77777777" w:rsidR="00936B50" w:rsidRPr="007A1B5D" w:rsidRDefault="00936B50" w:rsidP="00F2337A">
            <w:pPr>
              <w:pStyle w:val="TableParagraph"/>
              <w:numPr>
                <w:ilvl w:val="0"/>
                <w:numId w:val="7"/>
              </w:numPr>
              <w:tabs>
                <w:tab w:val="left" w:pos="185"/>
              </w:tabs>
              <w:spacing w:line="170" w:lineRule="atLeast"/>
              <w:ind w:left="0" w:right="21" w:firstLine="0"/>
              <w:jc w:val="both"/>
              <w:rPr>
                <w:rFonts w:ascii="Times New Roman" w:hAnsi="Times New Roman" w:cs="Times New Roman"/>
                <w:sz w:val="18"/>
                <w:szCs w:val="18"/>
              </w:rPr>
            </w:pPr>
            <w:r w:rsidRPr="007A1B5D">
              <w:rPr>
                <w:rFonts w:ascii="Times New Roman" w:hAnsi="Times New Roman" w:cs="Times New Roman"/>
                <w:w w:val="110"/>
                <w:sz w:val="16"/>
                <w:szCs w:val="16"/>
              </w:rPr>
              <w:t>P</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ara</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transpo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w w:val="110"/>
                <w:sz w:val="16"/>
                <w:szCs w:val="16"/>
              </w:rPr>
              <w:t>rtáveis</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devem</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atendidos</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spacing w:val="7"/>
                <w:w w:val="110"/>
                <w:sz w:val="16"/>
                <w:szCs w:val="16"/>
              </w:rPr>
              <w:t xml:space="preserve">os </w:t>
            </w:r>
            <w:r w:rsidRPr="007A1B5D">
              <w:rPr>
                <w:rFonts w:ascii="Times New Roman" w:hAnsi="Times New Roman" w:cs="Times New Roman"/>
                <w:spacing w:val="3"/>
                <w:w w:val="110"/>
                <w:sz w:val="16"/>
                <w:szCs w:val="16"/>
              </w:rPr>
              <w:t>afastamento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spacing w:val="3"/>
                <w:w w:val="110"/>
                <w:sz w:val="16"/>
                <w:szCs w:val="16"/>
              </w:rPr>
              <w:t>mínimo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em</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spacing w:val="2"/>
                <w:w w:val="110"/>
                <w:sz w:val="16"/>
                <w:szCs w:val="16"/>
              </w:rPr>
              <w:t>função</w:t>
            </w:r>
            <w:r w:rsidRPr="007A1B5D">
              <w:rPr>
                <w:rFonts w:ascii="Times New Roman" w:hAnsi="Times New Roman" w:cs="Times New Roman"/>
                <w:spacing w:val="16"/>
                <w:w w:val="110"/>
                <w:sz w:val="16"/>
                <w:szCs w:val="16"/>
              </w:rPr>
              <w:t xml:space="preserve"> </w:t>
            </w:r>
            <w:r w:rsidRPr="007A1B5D">
              <w:rPr>
                <w:rFonts w:ascii="Times New Roman" w:hAnsi="Times New Roman" w:cs="Times New Roman"/>
                <w:w w:val="110"/>
                <w:sz w:val="16"/>
                <w:szCs w:val="16"/>
              </w:rPr>
              <w:t>da</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capacidade</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3"/>
                <w:w w:val="110"/>
                <w:sz w:val="16"/>
                <w:szCs w:val="16"/>
              </w:rPr>
              <w:t>vo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spacing w:val="2"/>
                <w:w w:val="110"/>
                <w:sz w:val="16"/>
                <w:szCs w:val="16"/>
              </w:rPr>
              <w:t>lumétrica</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5"/>
                <w:w w:val="110"/>
                <w:sz w:val="16"/>
                <w:szCs w:val="16"/>
              </w:rPr>
              <w:t>total</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do</w:t>
            </w:r>
            <w:r w:rsidRPr="007A1B5D">
              <w:rPr>
                <w:rFonts w:ascii="Times New Roman" w:hAnsi="Times New Roman" w:cs="Times New Roman"/>
                <w:spacing w:val="16"/>
                <w:w w:val="110"/>
                <w:sz w:val="16"/>
                <w:szCs w:val="16"/>
              </w:rPr>
              <w:t xml:space="preserve"> </w:t>
            </w:r>
            <w:r w:rsidRPr="007A1B5D">
              <w:rPr>
                <w:rFonts w:ascii="Times New Roman" w:hAnsi="Times New Roman" w:cs="Times New Roman"/>
                <w:w w:val="110"/>
                <w:sz w:val="16"/>
                <w:szCs w:val="16"/>
              </w:rPr>
              <w:t>agrupamento</w:t>
            </w:r>
            <w:r w:rsidRPr="007A1B5D">
              <w:rPr>
                <w:rFonts w:ascii="Times New Roman" w:hAnsi="Times New Roman" w:cs="Times New Roman"/>
                <w:spacing w:val="16"/>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10"/>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spacing w:val="2"/>
                <w:w w:val="110"/>
                <w:sz w:val="16"/>
                <w:szCs w:val="16"/>
              </w:rPr>
              <w:t>nfo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spacing w:val="2"/>
                <w:w w:val="110"/>
                <w:sz w:val="16"/>
                <w:szCs w:val="16"/>
              </w:rPr>
              <w:t>rme</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a tabela abaixo</w:t>
            </w:r>
            <w:r w:rsidRPr="007A1B5D">
              <w:rPr>
                <w:rFonts w:ascii="Times New Roman" w:hAnsi="Times New Roman" w:cs="Times New Roman"/>
                <w:spacing w:val="-30"/>
                <w:w w:val="110"/>
                <w:sz w:val="16"/>
                <w:szCs w:val="16"/>
              </w:rPr>
              <w:t>.</w:t>
            </w:r>
          </w:p>
        </w:tc>
      </w:tr>
      <w:tr w:rsidR="00936B50" w:rsidRPr="007A1B5D" w14:paraId="5A1CE0B4" w14:textId="77777777" w:rsidTr="008F102B">
        <w:trPr>
          <w:trHeight w:val="683"/>
        </w:trPr>
        <w:tc>
          <w:tcPr>
            <w:tcW w:w="573" w:type="pct"/>
            <w:vMerge w:val="restart"/>
            <w:shd w:val="clear" w:color="auto" w:fill="C4BC96"/>
            <w:vAlign w:val="center"/>
          </w:tcPr>
          <w:p w14:paraId="0BCB398E" w14:textId="77777777" w:rsidR="00936B50" w:rsidRPr="007A1B5D" w:rsidRDefault="00936B50" w:rsidP="00F2337A">
            <w:pPr>
              <w:pStyle w:val="TableParagraph"/>
              <w:spacing w:before="113" w:line="292" w:lineRule="auto"/>
              <w:ind w:right="34"/>
              <w:rPr>
                <w:rFonts w:ascii="Times New Roman" w:hAnsi="Times New Roman" w:cs="Times New Roman"/>
                <w:b/>
                <w:sz w:val="18"/>
                <w:szCs w:val="18"/>
              </w:rPr>
            </w:pPr>
            <w:r w:rsidRPr="007A1B5D">
              <w:rPr>
                <w:rFonts w:ascii="Times New Roman" w:hAnsi="Times New Roman" w:cs="Times New Roman"/>
                <w:b/>
                <w:w w:val="110"/>
                <w:sz w:val="18"/>
                <w:szCs w:val="18"/>
              </w:rPr>
              <w:t xml:space="preserve">Central de </w:t>
            </w:r>
            <w:r w:rsidRPr="007A1B5D">
              <w:rPr>
                <w:rFonts w:ascii="Times New Roman" w:hAnsi="Times New Roman" w:cs="Times New Roman"/>
                <w:b/>
                <w:w w:val="105"/>
                <w:sz w:val="18"/>
                <w:szCs w:val="18"/>
              </w:rPr>
              <w:t xml:space="preserve">capacidade volumétrica </w:t>
            </w:r>
            <w:r w:rsidRPr="007A1B5D">
              <w:rPr>
                <w:rFonts w:ascii="Times New Roman" w:hAnsi="Times New Roman" w:cs="Times New Roman"/>
                <w:b/>
                <w:w w:val="110"/>
                <w:sz w:val="18"/>
                <w:szCs w:val="18"/>
              </w:rPr>
              <w:t>total</w:t>
            </w:r>
          </w:p>
          <w:p w14:paraId="0E6BBD54" w14:textId="77777777" w:rsidR="00936B50" w:rsidRPr="007A1B5D" w:rsidRDefault="00936B50" w:rsidP="00F2337A">
            <w:pPr>
              <w:pStyle w:val="TableParagraph"/>
              <w:spacing w:before="2"/>
              <w:ind w:right="8"/>
              <w:rPr>
                <w:rFonts w:ascii="Times New Roman" w:hAnsi="Times New Roman" w:cs="Times New Roman"/>
                <w:b/>
                <w:sz w:val="18"/>
                <w:szCs w:val="18"/>
              </w:rPr>
            </w:pPr>
            <w:r w:rsidRPr="007A1B5D">
              <w:rPr>
                <w:rFonts w:ascii="Times New Roman" w:hAnsi="Times New Roman" w:cs="Times New Roman"/>
                <w:b/>
                <w:w w:val="110"/>
                <w:sz w:val="18"/>
                <w:szCs w:val="18"/>
              </w:rPr>
              <w:t>(em m³)</w:t>
            </w:r>
          </w:p>
        </w:tc>
        <w:tc>
          <w:tcPr>
            <w:tcW w:w="536" w:type="pct"/>
            <w:vMerge w:val="restart"/>
            <w:shd w:val="clear" w:color="auto" w:fill="C4BC96"/>
            <w:vAlign w:val="center"/>
          </w:tcPr>
          <w:p w14:paraId="564AF098" w14:textId="77777777" w:rsidR="00936B50" w:rsidRPr="007A1B5D" w:rsidRDefault="00936B50" w:rsidP="00F2337A">
            <w:pPr>
              <w:pStyle w:val="TableParagraph"/>
              <w:spacing w:before="14" w:line="292" w:lineRule="auto"/>
              <w:ind w:right="10"/>
              <w:rPr>
                <w:rFonts w:ascii="Times New Roman" w:hAnsi="Times New Roman" w:cs="Times New Roman"/>
                <w:b/>
                <w:sz w:val="18"/>
                <w:szCs w:val="18"/>
              </w:rPr>
            </w:pPr>
            <w:r w:rsidRPr="007A1B5D">
              <w:rPr>
                <w:rFonts w:ascii="Times New Roman" w:hAnsi="Times New Roman" w:cs="Times New Roman"/>
                <w:b/>
                <w:w w:val="110"/>
                <w:sz w:val="18"/>
                <w:szCs w:val="18"/>
              </w:rPr>
              <w:t xml:space="preserve">Divisa de </w:t>
            </w:r>
            <w:r w:rsidRPr="007A1B5D">
              <w:rPr>
                <w:rFonts w:ascii="Times New Roman" w:hAnsi="Times New Roman" w:cs="Times New Roman"/>
                <w:b/>
                <w:w w:val="105"/>
                <w:sz w:val="18"/>
                <w:szCs w:val="18"/>
              </w:rPr>
              <w:t xml:space="preserve">propriedade </w:t>
            </w:r>
            <w:r w:rsidRPr="007A1B5D">
              <w:rPr>
                <w:rFonts w:ascii="Times New Roman" w:hAnsi="Times New Roman" w:cs="Times New Roman"/>
                <w:b/>
                <w:w w:val="110"/>
                <w:sz w:val="18"/>
                <w:szCs w:val="18"/>
              </w:rPr>
              <w:t>edificável e/ou</w:t>
            </w:r>
          </w:p>
          <w:p w14:paraId="13FCD016" w14:textId="77777777" w:rsidR="00936B50" w:rsidRPr="007A1B5D" w:rsidRDefault="00936B50" w:rsidP="00F2337A">
            <w:pPr>
              <w:pStyle w:val="TableParagraph"/>
              <w:spacing w:before="2"/>
              <w:ind w:right="17"/>
              <w:rPr>
                <w:rFonts w:ascii="Times New Roman" w:hAnsi="Times New Roman" w:cs="Times New Roman"/>
                <w:b/>
                <w:sz w:val="18"/>
                <w:szCs w:val="18"/>
              </w:rPr>
            </w:pPr>
            <w:r w:rsidRPr="007A1B5D">
              <w:rPr>
                <w:rFonts w:ascii="Times New Roman" w:hAnsi="Times New Roman" w:cs="Times New Roman"/>
                <w:b/>
                <w:w w:val="110"/>
                <w:sz w:val="18"/>
                <w:szCs w:val="18"/>
              </w:rPr>
              <w:t>edificações</w:t>
            </w:r>
          </w:p>
          <w:p w14:paraId="64C79FCD" w14:textId="77777777" w:rsidR="00936B50" w:rsidRPr="007A1B5D" w:rsidRDefault="00936B50" w:rsidP="00F2337A">
            <w:pPr>
              <w:pStyle w:val="TableParagraph"/>
              <w:spacing w:before="40" w:line="148" w:lineRule="exact"/>
              <w:ind w:right="17"/>
              <w:rPr>
                <w:rFonts w:ascii="Times New Roman" w:hAnsi="Times New Roman" w:cs="Times New Roman"/>
                <w:b/>
                <w:sz w:val="18"/>
                <w:szCs w:val="18"/>
              </w:rPr>
            </w:pPr>
            <w:r w:rsidRPr="007A1B5D">
              <w:rPr>
                <w:rFonts w:ascii="Times New Roman" w:hAnsi="Times New Roman" w:cs="Times New Roman"/>
                <w:b/>
                <w:w w:val="110"/>
                <w:sz w:val="18"/>
                <w:szCs w:val="18"/>
              </w:rPr>
              <w:t>(m)</w:t>
            </w:r>
          </w:p>
        </w:tc>
        <w:tc>
          <w:tcPr>
            <w:tcW w:w="524" w:type="pct"/>
            <w:vMerge w:val="restart"/>
            <w:shd w:val="clear" w:color="auto" w:fill="C4BC96"/>
            <w:vAlign w:val="center"/>
          </w:tcPr>
          <w:p w14:paraId="594A6412" w14:textId="77777777" w:rsidR="00936B50" w:rsidRPr="007A1B5D" w:rsidRDefault="00936B50" w:rsidP="00F2337A">
            <w:pPr>
              <w:pStyle w:val="TableParagraph"/>
              <w:rPr>
                <w:rFonts w:ascii="Times New Roman" w:hAnsi="Times New Roman" w:cs="Times New Roman"/>
                <w:b/>
                <w:sz w:val="18"/>
                <w:szCs w:val="18"/>
              </w:rPr>
            </w:pPr>
          </w:p>
          <w:p w14:paraId="15EDF643" w14:textId="77777777" w:rsidR="00936B50" w:rsidRPr="007A1B5D" w:rsidRDefault="00936B50" w:rsidP="00F2337A">
            <w:pPr>
              <w:pStyle w:val="TableParagraph"/>
              <w:spacing w:before="11"/>
              <w:rPr>
                <w:rFonts w:ascii="Times New Roman" w:hAnsi="Times New Roman" w:cs="Times New Roman"/>
                <w:b/>
                <w:sz w:val="18"/>
                <w:szCs w:val="18"/>
              </w:rPr>
            </w:pPr>
          </w:p>
          <w:p w14:paraId="650D1525" w14:textId="77777777" w:rsidR="00936B50" w:rsidRPr="007A1B5D" w:rsidRDefault="00936B50" w:rsidP="00F2337A">
            <w:pPr>
              <w:pStyle w:val="TableParagraph"/>
              <w:spacing w:line="292" w:lineRule="auto"/>
              <w:ind w:right="5"/>
              <w:rPr>
                <w:rFonts w:ascii="Times New Roman" w:hAnsi="Times New Roman" w:cs="Times New Roman"/>
                <w:b/>
                <w:sz w:val="18"/>
                <w:szCs w:val="18"/>
              </w:rPr>
            </w:pPr>
            <w:r w:rsidRPr="007A1B5D">
              <w:rPr>
                <w:rFonts w:ascii="Times New Roman" w:hAnsi="Times New Roman" w:cs="Times New Roman"/>
                <w:b/>
                <w:w w:val="110"/>
                <w:sz w:val="18"/>
                <w:szCs w:val="18"/>
              </w:rPr>
              <w:t>Passeio público (l)</w:t>
            </w:r>
          </w:p>
        </w:tc>
        <w:tc>
          <w:tcPr>
            <w:tcW w:w="3367" w:type="pct"/>
            <w:gridSpan w:val="7"/>
            <w:shd w:val="clear" w:color="auto" w:fill="C4BC96"/>
            <w:vAlign w:val="center"/>
          </w:tcPr>
          <w:p w14:paraId="41F11E1C" w14:textId="77777777" w:rsidR="00936B50" w:rsidRPr="007A1B5D" w:rsidRDefault="00936B50" w:rsidP="00F2337A">
            <w:pPr>
              <w:pStyle w:val="TableParagraph"/>
              <w:spacing w:before="128"/>
              <w:ind w:right="2590"/>
              <w:rPr>
                <w:rFonts w:ascii="Times New Roman" w:hAnsi="Times New Roman" w:cs="Times New Roman"/>
                <w:b/>
                <w:sz w:val="18"/>
                <w:szCs w:val="18"/>
              </w:rPr>
            </w:pPr>
            <w:r w:rsidRPr="007A1B5D">
              <w:rPr>
                <w:rFonts w:ascii="Times New Roman" w:hAnsi="Times New Roman" w:cs="Times New Roman"/>
                <w:b/>
                <w:w w:val="110"/>
                <w:sz w:val="18"/>
                <w:szCs w:val="18"/>
              </w:rPr>
              <w:t>Quantidade total de recipientes</w:t>
            </w:r>
          </w:p>
        </w:tc>
      </w:tr>
      <w:tr w:rsidR="00936B50" w:rsidRPr="007A1B5D" w14:paraId="0AAEE4C2" w14:textId="77777777" w:rsidTr="008F102B">
        <w:trPr>
          <w:trHeight w:val="347"/>
        </w:trPr>
        <w:tc>
          <w:tcPr>
            <w:tcW w:w="573" w:type="pct"/>
            <w:vMerge/>
            <w:shd w:val="clear" w:color="auto" w:fill="C4BC96"/>
            <w:vAlign w:val="center"/>
          </w:tcPr>
          <w:p w14:paraId="20E52CA3" w14:textId="77777777" w:rsidR="00936B50" w:rsidRPr="007A1B5D" w:rsidRDefault="00936B50" w:rsidP="00F2337A">
            <w:pPr>
              <w:jc w:val="center"/>
              <w:rPr>
                <w:rFonts w:eastAsia="Calibri"/>
                <w:b/>
                <w:sz w:val="18"/>
                <w:szCs w:val="18"/>
              </w:rPr>
            </w:pPr>
          </w:p>
        </w:tc>
        <w:tc>
          <w:tcPr>
            <w:tcW w:w="536" w:type="pct"/>
            <w:vMerge/>
            <w:shd w:val="clear" w:color="auto" w:fill="C4BC96"/>
            <w:vAlign w:val="center"/>
          </w:tcPr>
          <w:p w14:paraId="12EE3B7D" w14:textId="77777777" w:rsidR="00936B50" w:rsidRPr="007A1B5D" w:rsidRDefault="00936B50" w:rsidP="00F2337A">
            <w:pPr>
              <w:jc w:val="center"/>
              <w:rPr>
                <w:rFonts w:eastAsia="Calibri"/>
                <w:b/>
                <w:sz w:val="18"/>
                <w:szCs w:val="18"/>
              </w:rPr>
            </w:pPr>
          </w:p>
        </w:tc>
        <w:tc>
          <w:tcPr>
            <w:tcW w:w="524" w:type="pct"/>
            <w:vMerge/>
            <w:shd w:val="clear" w:color="auto" w:fill="C4BC96"/>
            <w:vAlign w:val="center"/>
          </w:tcPr>
          <w:p w14:paraId="586CEED2" w14:textId="77777777" w:rsidR="00936B50" w:rsidRPr="007A1B5D" w:rsidRDefault="00936B50" w:rsidP="00F2337A">
            <w:pPr>
              <w:jc w:val="center"/>
              <w:rPr>
                <w:rFonts w:eastAsia="Calibri"/>
                <w:b/>
                <w:sz w:val="18"/>
                <w:szCs w:val="18"/>
              </w:rPr>
            </w:pPr>
          </w:p>
        </w:tc>
        <w:tc>
          <w:tcPr>
            <w:tcW w:w="845" w:type="pct"/>
            <w:gridSpan w:val="2"/>
            <w:shd w:val="clear" w:color="auto" w:fill="C4BC96"/>
            <w:vAlign w:val="center"/>
          </w:tcPr>
          <w:p w14:paraId="6612C1E8" w14:textId="77777777" w:rsidR="00936B50" w:rsidRPr="007A1B5D" w:rsidRDefault="00936B50" w:rsidP="00F2337A">
            <w:pPr>
              <w:pStyle w:val="TableParagraph"/>
              <w:spacing w:before="114"/>
              <w:rPr>
                <w:rFonts w:ascii="Times New Roman" w:hAnsi="Times New Roman" w:cs="Times New Roman"/>
                <w:b/>
                <w:sz w:val="18"/>
                <w:szCs w:val="18"/>
              </w:rPr>
            </w:pPr>
            <w:r w:rsidRPr="007A1B5D">
              <w:rPr>
                <w:rFonts w:ascii="Times New Roman" w:hAnsi="Times New Roman" w:cs="Times New Roman"/>
                <w:b/>
                <w:w w:val="110"/>
                <w:sz w:val="18"/>
                <w:szCs w:val="18"/>
              </w:rPr>
              <w:t>P-45 (0,108 m³)</w:t>
            </w:r>
          </w:p>
        </w:tc>
        <w:tc>
          <w:tcPr>
            <w:tcW w:w="930" w:type="pct"/>
            <w:gridSpan w:val="2"/>
            <w:shd w:val="clear" w:color="auto" w:fill="C4BC96"/>
            <w:vAlign w:val="center"/>
          </w:tcPr>
          <w:p w14:paraId="78A5D664" w14:textId="77777777" w:rsidR="00936B50" w:rsidRPr="007A1B5D" w:rsidRDefault="00936B50" w:rsidP="00F2337A">
            <w:pPr>
              <w:pStyle w:val="TableParagraph"/>
              <w:spacing w:before="114"/>
              <w:rPr>
                <w:rFonts w:ascii="Times New Roman" w:hAnsi="Times New Roman" w:cs="Times New Roman"/>
                <w:b/>
                <w:sz w:val="18"/>
                <w:szCs w:val="18"/>
              </w:rPr>
            </w:pPr>
            <w:r w:rsidRPr="007A1B5D">
              <w:rPr>
                <w:rFonts w:ascii="Times New Roman" w:hAnsi="Times New Roman" w:cs="Times New Roman"/>
                <w:b/>
                <w:w w:val="110"/>
                <w:sz w:val="18"/>
                <w:szCs w:val="18"/>
              </w:rPr>
              <w:t>P-90 (0,216 m³)</w:t>
            </w:r>
          </w:p>
        </w:tc>
        <w:tc>
          <w:tcPr>
            <w:tcW w:w="930" w:type="pct"/>
            <w:gridSpan w:val="2"/>
            <w:shd w:val="clear" w:color="auto" w:fill="C4BC96"/>
            <w:vAlign w:val="center"/>
          </w:tcPr>
          <w:p w14:paraId="0D1EB6DD" w14:textId="77777777" w:rsidR="00936B50" w:rsidRPr="007A1B5D" w:rsidRDefault="00936B50" w:rsidP="00F2337A">
            <w:pPr>
              <w:pStyle w:val="TableParagraph"/>
              <w:spacing w:before="114"/>
              <w:rPr>
                <w:rFonts w:ascii="Times New Roman" w:hAnsi="Times New Roman" w:cs="Times New Roman"/>
                <w:b/>
                <w:sz w:val="18"/>
                <w:szCs w:val="18"/>
              </w:rPr>
            </w:pPr>
            <w:r w:rsidRPr="007A1B5D">
              <w:rPr>
                <w:rFonts w:ascii="Times New Roman" w:hAnsi="Times New Roman" w:cs="Times New Roman"/>
                <w:b/>
                <w:w w:val="110"/>
                <w:sz w:val="18"/>
                <w:szCs w:val="18"/>
              </w:rPr>
              <w:t>P-125 (0,300 m³)</w:t>
            </w:r>
          </w:p>
        </w:tc>
        <w:tc>
          <w:tcPr>
            <w:tcW w:w="661" w:type="pct"/>
            <w:shd w:val="clear" w:color="auto" w:fill="C4BC96"/>
            <w:vAlign w:val="center"/>
          </w:tcPr>
          <w:p w14:paraId="6E59EB90" w14:textId="77777777" w:rsidR="00936B50" w:rsidRPr="007A1B5D" w:rsidRDefault="00936B50" w:rsidP="00F2337A">
            <w:pPr>
              <w:pStyle w:val="TableParagraph"/>
              <w:spacing w:before="114"/>
              <w:ind w:right="35"/>
              <w:rPr>
                <w:rFonts w:ascii="Times New Roman" w:hAnsi="Times New Roman" w:cs="Times New Roman"/>
                <w:b/>
                <w:sz w:val="18"/>
                <w:szCs w:val="18"/>
              </w:rPr>
            </w:pPr>
            <w:r w:rsidRPr="007A1B5D">
              <w:rPr>
                <w:rFonts w:ascii="Times New Roman" w:hAnsi="Times New Roman" w:cs="Times New Roman"/>
                <w:b/>
                <w:w w:val="110"/>
                <w:sz w:val="18"/>
                <w:szCs w:val="18"/>
              </w:rPr>
              <w:t>P-190 (0,450 m³)</w:t>
            </w:r>
          </w:p>
        </w:tc>
      </w:tr>
      <w:tr w:rsidR="00936B50" w:rsidRPr="007A1B5D" w14:paraId="567AB426" w14:textId="77777777" w:rsidTr="008F102B">
        <w:trPr>
          <w:trHeight w:val="227"/>
        </w:trPr>
        <w:tc>
          <w:tcPr>
            <w:tcW w:w="573" w:type="pct"/>
            <w:vAlign w:val="center"/>
          </w:tcPr>
          <w:p w14:paraId="728A9A40" w14:textId="77777777" w:rsidR="00936B50" w:rsidRPr="007A1B5D" w:rsidRDefault="00936B50" w:rsidP="00F2337A">
            <w:pPr>
              <w:pStyle w:val="TableParagraph"/>
              <w:spacing w:before="57"/>
              <w:ind w:right="2"/>
              <w:rPr>
                <w:rFonts w:ascii="Times New Roman" w:hAnsi="Times New Roman" w:cs="Times New Roman"/>
                <w:sz w:val="18"/>
                <w:szCs w:val="18"/>
              </w:rPr>
            </w:pPr>
            <w:r w:rsidRPr="007A1B5D">
              <w:rPr>
                <w:rFonts w:ascii="Times New Roman" w:hAnsi="Times New Roman" w:cs="Times New Roman"/>
                <w:w w:val="110"/>
                <w:sz w:val="18"/>
                <w:szCs w:val="18"/>
              </w:rPr>
              <w:t>Até 2,0</w:t>
            </w:r>
          </w:p>
        </w:tc>
        <w:tc>
          <w:tcPr>
            <w:tcW w:w="536" w:type="pct"/>
            <w:vAlign w:val="center"/>
          </w:tcPr>
          <w:p w14:paraId="4A4C76CB"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0</w:t>
            </w:r>
          </w:p>
        </w:tc>
        <w:tc>
          <w:tcPr>
            <w:tcW w:w="524" w:type="pct"/>
            <w:vAlign w:val="center"/>
          </w:tcPr>
          <w:p w14:paraId="72763929"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845" w:type="pct"/>
            <w:gridSpan w:val="2"/>
            <w:vAlign w:val="center"/>
          </w:tcPr>
          <w:p w14:paraId="3C7BDDEB" w14:textId="77777777" w:rsidR="00936B50" w:rsidRPr="007A1B5D" w:rsidRDefault="00936B50" w:rsidP="00F2337A">
            <w:pPr>
              <w:pStyle w:val="TableParagraph"/>
              <w:spacing w:before="43"/>
              <w:ind w:right="35"/>
              <w:rPr>
                <w:rFonts w:ascii="Times New Roman" w:hAnsi="Times New Roman" w:cs="Times New Roman"/>
                <w:sz w:val="18"/>
                <w:szCs w:val="18"/>
              </w:rPr>
            </w:pPr>
            <w:r w:rsidRPr="007A1B5D">
              <w:rPr>
                <w:rFonts w:ascii="Times New Roman" w:hAnsi="Times New Roman" w:cs="Times New Roman"/>
                <w:w w:val="110"/>
                <w:sz w:val="18"/>
                <w:szCs w:val="18"/>
              </w:rPr>
              <w:t>18</w:t>
            </w:r>
          </w:p>
        </w:tc>
        <w:tc>
          <w:tcPr>
            <w:tcW w:w="930" w:type="pct"/>
            <w:gridSpan w:val="2"/>
            <w:vAlign w:val="center"/>
          </w:tcPr>
          <w:p w14:paraId="76FD5C4E" w14:textId="77777777" w:rsidR="00936B50" w:rsidRPr="007A1B5D" w:rsidRDefault="00936B50" w:rsidP="00F2337A">
            <w:pPr>
              <w:pStyle w:val="TableParagraph"/>
              <w:spacing w:before="43"/>
              <w:rPr>
                <w:rFonts w:ascii="Times New Roman" w:hAnsi="Times New Roman" w:cs="Times New Roman"/>
                <w:sz w:val="18"/>
                <w:szCs w:val="18"/>
              </w:rPr>
            </w:pPr>
            <w:r w:rsidRPr="007A1B5D">
              <w:rPr>
                <w:rFonts w:ascii="Times New Roman" w:hAnsi="Times New Roman" w:cs="Times New Roman"/>
                <w:w w:val="108"/>
                <w:sz w:val="18"/>
                <w:szCs w:val="18"/>
              </w:rPr>
              <w:t>9</w:t>
            </w:r>
          </w:p>
        </w:tc>
        <w:tc>
          <w:tcPr>
            <w:tcW w:w="930" w:type="pct"/>
            <w:gridSpan w:val="2"/>
            <w:vAlign w:val="center"/>
          </w:tcPr>
          <w:p w14:paraId="70CB17AA" w14:textId="77777777" w:rsidR="00936B50" w:rsidRPr="007A1B5D" w:rsidRDefault="00936B50" w:rsidP="00F2337A">
            <w:pPr>
              <w:pStyle w:val="TableParagraph"/>
              <w:spacing w:before="43"/>
              <w:rPr>
                <w:rFonts w:ascii="Times New Roman" w:hAnsi="Times New Roman" w:cs="Times New Roman"/>
                <w:sz w:val="18"/>
                <w:szCs w:val="18"/>
              </w:rPr>
            </w:pPr>
            <w:r w:rsidRPr="007A1B5D">
              <w:rPr>
                <w:rFonts w:ascii="Times New Roman" w:hAnsi="Times New Roman" w:cs="Times New Roman"/>
                <w:w w:val="108"/>
                <w:sz w:val="18"/>
                <w:szCs w:val="18"/>
              </w:rPr>
              <w:t>6</w:t>
            </w:r>
          </w:p>
        </w:tc>
        <w:tc>
          <w:tcPr>
            <w:tcW w:w="661" w:type="pct"/>
            <w:vAlign w:val="center"/>
          </w:tcPr>
          <w:p w14:paraId="3A57D45D" w14:textId="77777777" w:rsidR="00936B50" w:rsidRPr="007A1B5D" w:rsidRDefault="00936B50" w:rsidP="00F2337A">
            <w:pPr>
              <w:pStyle w:val="TableParagraph"/>
              <w:spacing w:before="43"/>
              <w:rPr>
                <w:rFonts w:ascii="Times New Roman" w:hAnsi="Times New Roman" w:cs="Times New Roman"/>
                <w:sz w:val="18"/>
                <w:szCs w:val="18"/>
              </w:rPr>
            </w:pPr>
            <w:r w:rsidRPr="007A1B5D">
              <w:rPr>
                <w:rFonts w:ascii="Times New Roman" w:hAnsi="Times New Roman" w:cs="Times New Roman"/>
                <w:w w:val="108"/>
                <w:sz w:val="18"/>
                <w:szCs w:val="18"/>
              </w:rPr>
              <w:t>4</w:t>
            </w:r>
          </w:p>
        </w:tc>
      </w:tr>
      <w:tr w:rsidR="00936B50" w:rsidRPr="007A1B5D" w14:paraId="7003E2C9" w14:textId="77777777" w:rsidTr="008F102B">
        <w:trPr>
          <w:trHeight w:val="227"/>
        </w:trPr>
        <w:tc>
          <w:tcPr>
            <w:tcW w:w="573" w:type="pct"/>
            <w:shd w:val="clear" w:color="auto" w:fill="DDD9C4"/>
            <w:vAlign w:val="center"/>
          </w:tcPr>
          <w:p w14:paraId="3C5DF0C5"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2,1 a 3,5</w:t>
            </w:r>
          </w:p>
        </w:tc>
        <w:tc>
          <w:tcPr>
            <w:tcW w:w="536" w:type="pct"/>
            <w:shd w:val="clear" w:color="auto" w:fill="DDD9C4"/>
            <w:vAlign w:val="center"/>
          </w:tcPr>
          <w:p w14:paraId="7AEA7CAC"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524" w:type="pct"/>
            <w:shd w:val="clear" w:color="auto" w:fill="DDD9C4"/>
            <w:vAlign w:val="center"/>
          </w:tcPr>
          <w:p w14:paraId="10BDBACA"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845" w:type="pct"/>
            <w:gridSpan w:val="2"/>
            <w:shd w:val="clear" w:color="auto" w:fill="DDD9C4"/>
            <w:vAlign w:val="center"/>
          </w:tcPr>
          <w:p w14:paraId="59B384DD" w14:textId="77777777" w:rsidR="00936B50" w:rsidRPr="007A1B5D" w:rsidRDefault="00936B50" w:rsidP="00F2337A">
            <w:pPr>
              <w:pStyle w:val="TableParagraph"/>
              <w:spacing w:before="42"/>
              <w:ind w:right="35"/>
              <w:rPr>
                <w:rFonts w:ascii="Times New Roman" w:hAnsi="Times New Roman" w:cs="Times New Roman"/>
                <w:sz w:val="18"/>
                <w:szCs w:val="18"/>
              </w:rPr>
            </w:pPr>
            <w:r w:rsidRPr="007A1B5D">
              <w:rPr>
                <w:rFonts w:ascii="Times New Roman" w:hAnsi="Times New Roman" w:cs="Times New Roman"/>
                <w:w w:val="110"/>
                <w:sz w:val="18"/>
                <w:szCs w:val="18"/>
              </w:rPr>
              <w:t>19 a 32</w:t>
            </w:r>
          </w:p>
        </w:tc>
        <w:tc>
          <w:tcPr>
            <w:tcW w:w="930" w:type="pct"/>
            <w:gridSpan w:val="2"/>
            <w:shd w:val="clear" w:color="auto" w:fill="DDD9C4"/>
            <w:vAlign w:val="center"/>
          </w:tcPr>
          <w:p w14:paraId="56FCF5F0" w14:textId="77777777" w:rsidR="00936B50" w:rsidRPr="007A1B5D" w:rsidRDefault="00936B50" w:rsidP="00F2337A">
            <w:pPr>
              <w:pStyle w:val="TableParagraph"/>
              <w:spacing w:before="42"/>
              <w:ind w:right="35"/>
              <w:rPr>
                <w:rFonts w:ascii="Times New Roman" w:hAnsi="Times New Roman" w:cs="Times New Roman"/>
                <w:sz w:val="18"/>
                <w:szCs w:val="18"/>
              </w:rPr>
            </w:pPr>
            <w:r w:rsidRPr="007A1B5D">
              <w:rPr>
                <w:rFonts w:ascii="Times New Roman" w:hAnsi="Times New Roman" w:cs="Times New Roman"/>
                <w:w w:val="110"/>
                <w:sz w:val="18"/>
                <w:szCs w:val="18"/>
              </w:rPr>
              <w:t>10 a 16</w:t>
            </w:r>
          </w:p>
        </w:tc>
        <w:tc>
          <w:tcPr>
            <w:tcW w:w="930" w:type="pct"/>
            <w:gridSpan w:val="2"/>
            <w:shd w:val="clear" w:color="auto" w:fill="DDD9C4"/>
            <w:vAlign w:val="center"/>
          </w:tcPr>
          <w:p w14:paraId="4173E85B" w14:textId="77777777" w:rsidR="00936B50" w:rsidRPr="007A1B5D" w:rsidRDefault="00936B50" w:rsidP="00F2337A">
            <w:pPr>
              <w:pStyle w:val="TableParagraph"/>
              <w:spacing w:before="42"/>
              <w:ind w:right="34"/>
              <w:rPr>
                <w:rFonts w:ascii="Times New Roman" w:hAnsi="Times New Roman" w:cs="Times New Roman"/>
                <w:sz w:val="18"/>
                <w:szCs w:val="18"/>
              </w:rPr>
            </w:pPr>
            <w:r w:rsidRPr="007A1B5D">
              <w:rPr>
                <w:rFonts w:ascii="Times New Roman" w:hAnsi="Times New Roman" w:cs="Times New Roman"/>
                <w:w w:val="110"/>
                <w:sz w:val="18"/>
                <w:szCs w:val="18"/>
              </w:rPr>
              <w:t>7 a 11</w:t>
            </w:r>
          </w:p>
        </w:tc>
        <w:tc>
          <w:tcPr>
            <w:tcW w:w="661" w:type="pct"/>
            <w:shd w:val="clear" w:color="auto" w:fill="DDD9C4"/>
            <w:vAlign w:val="center"/>
          </w:tcPr>
          <w:p w14:paraId="16A5C1AE" w14:textId="77777777" w:rsidR="00936B50" w:rsidRPr="007A1B5D" w:rsidRDefault="00936B50" w:rsidP="00F2337A">
            <w:pPr>
              <w:pStyle w:val="TableParagraph"/>
              <w:spacing w:before="42"/>
              <w:ind w:right="31"/>
              <w:rPr>
                <w:rFonts w:ascii="Times New Roman" w:hAnsi="Times New Roman" w:cs="Times New Roman"/>
                <w:sz w:val="18"/>
                <w:szCs w:val="18"/>
              </w:rPr>
            </w:pPr>
            <w:r w:rsidRPr="007A1B5D">
              <w:rPr>
                <w:rFonts w:ascii="Times New Roman" w:hAnsi="Times New Roman" w:cs="Times New Roman"/>
                <w:w w:val="110"/>
                <w:sz w:val="18"/>
                <w:szCs w:val="18"/>
              </w:rPr>
              <w:t>5 a 7</w:t>
            </w:r>
          </w:p>
        </w:tc>
      </w:tr>
      <w:tr w:rsidR="00936B50" w:rsidRPr="007A1B5D" w14:paraId="729B10B7" w14:textId="77777777" w:rsidTr="008F102B">
        <w:trPr>
          <w:trHeight w:val="227"/>
        </w:trPr>
        <w:tc>
          <w:tcPr>
            <w:tcW w:w="573" w:type="pct"/>
            <w:vAlign w:val="center"/>
          </w:tcPr>
          <w:p w14:paraId="60202A29" w14:textId="77777777" w:rsidR="00936B50" w:rsidRPr="007A1B5D" w:rsidRDefault="00936B50" w:rsidP="00F2337A">
            <w:pPr>
              <w:pStyle w:val="TableParagraph"/>
              <w:spacing w:before="56"/>
              <w:ind w:right="17"/>
              <w:rPr>
                <w:rFonts w:ascii="Times New Roman" w:hAnsi="Times New Roman" w:cs="Times New Roman"/>
                <w:sz w:val="18"/>
                <w:szCs w:val="18"/>
              </w:rPr>
            </w:pPr>
            <w:r w:rsidRPr="007A1B5D">
              <w:rPr>
                <w:rFonts w:ascii="Times New Roman" w:hAnsi="Times New Roman" w:cs="Times New Roman"/>
                <w:w w:val="110"/>
                <w:sz w:val="18"/>
                <w:szCs w:val="18"/>
              </w:rPr>
              <w:t>3,51 a 5,5</w:t>
            </w:r>
          </w:p>
        </w:tc>
        <w:tc>
          <w:tcPr>
            <w:tcW w:w="536" w:type="pct"/>
            <w:vAlign w:val="center"/>
          </w:tcPr>
          <w:p w14:paraId="4CFE4B86"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524" w:type="pct"/>
            <w:vAlign w:val="center"/>
          </w:tcPr>
          <w:p w14:paraId="52A42B58" w14:textId="77777777" w:rsidR="00936B50" w:rsidRPr="007A1B5D" w:rsidRDefault="00936B50" w:rsidP="00F2337A">
            <w:pPr>
              <w:pStyle w:val="TableParagraph"/>
              <w:spacing w:before="56"/>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845" w:type="pct"/>
            <w:gridSpan w:val="2"/>
            <w:vAlign w:val="center"/>
          </w:tcPr>
          <w:p w14:paraId="7F1FBCBC" w14:textId="77777777" w:rsidR="00936B50" w:rsidRPr="007A1B5D" w:rsidRDefault="00936B50" w:rsidP="00F2337A">
            <w:pPr>
              <w:pStyle w:val="TableParagraph"/>
              <w:spacing w:before="42"/>
              <w:ind w:right="35"/>
              <w:rPr>
                <w:rFonts w:ascii="Times New Roman" w:hAnsi="Times New Roman" w:cs="Times New Roman"/>
                <w:sz w:val="18"/>
                <w:szCs w:val="18"/>
              </w:rPr>
            </w:pPr>
            <w:r w:rsidRPr="007A1B5D">
              <w:rPr>
                <w:rFonts w:ascii="Times New Roman" w:hAnsi="Times New Roman" w:cs="Times New Roman"/>
                <w:w w:val="110"/>
                <w:sz w:val="18"/>
                <w:szCs w:val="18"/>
              </w:rPr>
              <w:t>33 a 50</w:t>
            </w:r>
          </w:p>
        </w:tc>
        <w:tc>
          <w:tcPr>
            <w:tcW w:w="930" w:type="pct"/>
            <w:gridSpan w:val="2"/>
            <w:vAlign w:val="center"/>
          </w:tcPr>
          <w:p w14:paraId="7F987C78" w14:textId="77777777" w:rsidR="00936B50" w:rsidRPr="007A1B5D" w:rsidRDefault="00936B50" w:rsidP="00F2337A">
            <w:pPr>
              <w:pStyle w:val="TableParagraph"/>
              <w:spacing w:before="42"/>
              <w:ind w:right="35"/>
              <w:rPr>
                <w:rFonts w:ascii="Times New Roman" w:hAnsi="Times New Roman" w:cs="Times New Roman"/>
                <w:sz w:val="18"/>
                <w:szCs w:val="18"/>
              </w:rPr>
            </w:pPr>
            <w:r w:rsidRPr="007A1B5D">
              <w:rPr>
                <w:rFonts w:ascii="Times New Roman" w:hAnsi="Times New Roman" w:cs="Times New Roman"/>
                <w:w w:val="110"/>
                <w:sz w:val="18"/>
                <w:szCs w:val="18"/>
              </w:rPr>
              <w:t>17 a 25</w:t>
            </w:r>
          </w:p>
        </w:tc>
        <w:tc>
          <w:tcPr>
            <w:tcW w:w="930" w:type="pct"/>
            <w:gridSpan w:val="2"/>
            <w:vAlign w:val="center"/>
          </w:tcPr>
          <w:p w14:paraId="17EBF152" w14:textId="77777777" w:rsidR="00936B50" w:rsidRPr="007A1B5D" w:rsidRDefault="00936B50" w:rsidP="00F2337A">
            <w:pPr>
              <w:pStyle w:val="TableParagraph"/>
              <w:spacing w:before="42"/>
              <w:ind w:right="34"/>
              <w:rPr>
                <w:rFonts w:ascii="Times New Roman" w:hAnsi="Times New Roman" w:cs="Times New Roman"/>
                <w:sz w:val="18"/>
                <w:szCs w:val="18"/>
              </w:rPr>
            </w:pPr>
            <w:r w:rsidRPr="007A1B5D">
              <w:rPr>
                <w:rFonts w:ascii="Times New Roman" w:hAnsi="Times New Roman" w:cs="Times New Roman"/>
                <w:w w:val="110"/>
                <w:sz w:val="18"/>
                <w:szCs w:val="18"/>
              </w:rPr>
              <w:t>12 a 18</w:t>
            </w:r>
          </w:p>
        </w:tc>
        <w:tc>
          <w:tcPr>
            <w:tcW w:w="661" w:type="pct"/>
            <w:vAlign w:val="center"/>
          </w:tcPr>
          <w:p w14:paraId="519595A7" w14:textId="77777777" w:rsidR="00936B50" w:rsidRPr="007A1B5D" w:rsidRDefault="00936B50" w:rsidP="00F2337A">
            <w:pPr>
              <w:pStyle w:val="TableParagraph"/>
              <w:spacing w:before="42"/>
              <w:ind w:right="31"/>
              <w:rPr>
                <w:rFonts w:ascii="Times New Roman" w:hAnsi="Times New Roman" w:cs="Times New Roman"/>
                <w:sz w:val="18"/>
                <w:szCs w:val="18"/>
              </w:rPr>
            </w:pPr>
            <w:r w:rsidRPr="007A1B5D">
              <w:rPr>
                <w:rFonts w:ascii="Times New Roman" w:hAnsi="Times New Roman" w:cs="Times New Roman"/>
                <w:w w:val="110"/>
                <w:sz w:val="18"/>
                <w:szCs w:val="18"/>
              </w:rPr>
              <w:t>8 a 12</w:t>
            </w:r>
          </w:p>
        </w:tc>
      </w:tr>
      <w:tr w:rsidR="00936B50" w:rsidRPr="007A1B5D" w14:paraId="5BBD604B" w14:textId="77777777" w:rsidTr="008F102B">
        <w:trPr>
          <w:trHeight w:val="227"/>
        </w:trPr>
        <w:tc>
          <w:tcPr>
            <w:tcW w:w="573" w:type="pct"/>
            <w:shd w:val="clear" w:color="auto" w:fill="DDD9C4"/>
            <w:vAlign w:val="center"/>
          </w:tcPr>
          <w:p w14:paraId="41DD2FA5" w14:textId="77777777" w:rsidR="00936B50" w:rsidRPr="007A1B5D" w:rsidRDefault="00936B50" w:rsidP="00F2337A">
            <w:pPr>
              <w:pStyle w:val="TableParagraph"/>
              <w:spacing w:before="57"/>
              <w:ind w:right="17"/>
              <w:rPr>
                <w:rFonts w:ascii="Times New Roman" w:hAnsi="Times New Roman" w:cs="Times New Roman"/>
                <w:sz w:val="18"/>
                <w:szCs w:val="18"/>
              </w:rPr>
            </w:pPr>
            <w:r w:rsidRPr="007A1B5D">
              <w:rPr>
                <w:rFonts w:ascii="Times New Roman" w:hAnsi="Times New Roman" w:cs="Times New Roman"/>
                <w:w w:val="110"/>
                <w:sz w:val="18"/>
                <w:szCs w:val="18"/>
              </w:rPr>
              <w:t>5,51 a 8,0</w:t>
            </w:r>
          </w:p>
        </w:tc>
        <w:tc>
          <w:tcPr>
            <w:tcW w:w="536" w:type="pct"/>
            <w:shd w:val="clear" w:color="auto" w:fill="DDD9C4"/>
            <w:vAlign w:val="center"/>
          </w:tcPr>
          <w:p w14:paraId="5D79ADD2" w14:textId="77777777" w:rsidR="00936B50" w:rsidRPr="007A1B5D" w:rsidRDefault="00936B50" w:rsidP="00F2337A">
            <w:pPr>
              <w:pStyle w:val="TableParagraph"/>
              <w:spacing w:before="57"/>
              <w:ind w:right="17"/>
              <w:rPr>
                <w:rFonts w:ascii="Times New Roman" w:hAnsi="Times New Roman" w:cs="Times New Roman"/>
                <w:sz w:val="18"/>
                <w:szCs w:val="18"/>
              </w:rPr>
            </w:pPr>
            <w:r w:rsidRPr="007A1B5D">
              <w:rPr>
                <w:rFonts w:ascii="Times New Roman" w:hAnsi="Times New Roman" w:cs="Times New Roman"/>
                <w:w w:val="110"/>
                <w:sz w:val="18"/>
                <w:szCs w:val="18"/>
              </w:rPr>
              <w:t>7,5</w:t>
            </w:r>
          </w:p>
        </w:tc>
        <w:tc>
          <w:tcPr>
            <w:tcW w:w="524" w:type="pct"/>
            <w:shd w:val="clear" w:color="auto" w:fill="DDD9C4"/>
            <w:vAlign w:val="center"/>
          </w:tcPr>
          <w:p w14:paraId="200E4C2C" w14:textId="77777777" w:rsidR="00936B50" w:rsidRPr="007A1B5D" w:rsidRDefault="00936B50" w:rsidP="00F2337A">
            <w:pPr>
              <w:pStyle w:val="TableParagraph"/>
              <w:spacing w:before="57"/>
              <w:rPr>
                <w:rFonts w:ascii="Times New Roman" w:hAnsi="Times New Roman" w:cs="Times New Roman"/>
                <w:sz w:val="18"/>
                <w:szCs w:val="18"/>
              </w:rPr>
            </w:pPr>
            <w:r w:rsidRPr="007A1B5D">
              <w:rPr>
                <w:rFonts w:ascii="Times New Roman" w:hAnsi="Times New Roman" w:cs="Times New Roman"/>
                <w:w w:val="108"/>
                <w:sz w:val="18"/>
                <w:szCs w:val="18"/>
              </w:rPr>
              <w:t>3</w:t>
            </w:r>
          </w:p>
        </w:tc>
        <w:tc>
          <w:tcPr>
            <w:tcW w:w="845" w:type="pct"/>
            <w:gridSpan w:val="2"/>
            <w:shd w:val="clear" w:color="auto" w:fill="DDD9C4"/>
            <w:vAlign w:val="center"/>
          </w:tcPr>
          <w:p w14:paraId="5F8D09A0" w14:textId="77777777" w:rsidR="00936B50" w:rsidRPr="007A1B5D" w:rsidRDefault="00936B50" w:rsidP="00F2337A">
            <w:pPr>
              <w:pStyle w:val="TableParagraph"/>
              <w:spacing w:before="43"/>
              <w:ind w:right="35"/>
              <w:rPr>
                <w:rFonts w:ascii="Times New Roman" w:hAnsi="Times New Roman" w:cs="Times New Roman"/>
                <w:sz w:val="18"/>
                <w:szCs w:val="18"/>
              </w:rPr>
            </w:pPr>
            <w:r w:rsidRPr="007A1B5D">
              <w:rPr>
                <w:rFonts w:ascii="Times New Roman" w:hAnsi="Times New Roman" w:cs="Times New Roman"/>
                <w:w w:val="110"/>
                <w:sz w:val="18"/>
                <w:szCs w:val="18"/>
              </w:rPr>
              <w:t>51 a 74</w:t>
            </w:r>
          </w:p>
        </w:tc>
        <w:tc>
          <w:tcPr>
            <w:tcW w:w="930" w:type="pct"/>
            <w:gridSpan w:val="2"/>
            <w:shd w:val="clear" w:color="auto" w:fill="DDD9C4"/>
            <w:vAlign w:val="center"/>
          </w:tcPr>
          <w:p w14:paraId="40B73091" w14:textId="77777777" w:rsidR="00936B50" w:rsidRPr="007A1B5D" w:rsidRDefault="00936B50" w:rsidP="00F2337A">
            <w:pPr>
              <w:pStyle w:val="TableParagraph"/>
              <w:spacing w:before="43"/>
              <w:ind w:right="35"/>
              <w:rPr>
                <w:rFonts w:ascii="Times New Roman" w:hAnsi="Times New Roman" w:cs="Times New Roman"/>
                <w:sz w:val="18"/>
                <w:szCs w:val="18"/>
              </w:rPr>
            </w:pPr>
            <w:r w:rsidRPr="007A1B5D">
              <w:rPr>
                <w:rFonts w:ascii="Times New Roman" w:hAnsi="Times New Roman" w:cs="Times New Roman"/>
                <w:w w:val="110"/>
                <w:sz w:val="18"/>
                <w:szCs w:val="18"/>
              </w:rPr>
              <w:t>26 a 37</w:t>
            </w:r>
          </w:p>
        </w:tc>
        <w:tc>
          <w:tcPr>
            <w:tcW w:w="930" w:type="pct"/>
            <w:gridSpan w:val="2"/>
            <w:shd w:val="clear" w:color="auto" w:fill="DDD9C4"/>
            <w:vAlign w:val="center"/>
          </w:tcPr>
          <w:p w14:paraId="4ECF04AA" w14:textId="77777777" w:rsidR="00936B50" w:rsidRPr="007A1B5D" w:rsidRDefault="00936B50" w:rsidP="00F2337A">
            <w:pPr>
              <w:pStyle w:val="TableParagraph"/>
              <w:spacing w:before="43"/>
              <w:ind w:right="34"/>
              <w:rPr>
                <w:rFonts w:ascii="Times New Roman" w:hAnsi="Times New Roman" w:cs="Times New Roman"/>
                <w:sz w:val="18"/>
                <w:szCs w:val="18"/>
              </w:rPr>
            </w:pPr>
            <w:r w:rsidRPr="007A1B5D">
              <w:rPr>
                <w:rFonts w:ascii="Times New Roman" w:hAnsi="Times New Roman" w:cs="Times New Roman"/>
                <w:w w:val="110"/>
                <w:sz w:val="18"/>
                <w:szCs w:val="18"/>
              </w:rPr>
              <w:t>19 a 26</w:t>
            </w:r>
          </w:p>
        </w:tc>
        <w:tc>
          <w:tcPr>
            <w:tcW w:w="661" w:type="pct"/>
            <w:shd w:val="clear" w:color="auto" w:fill="DDD9C4"/>
            <w:vAlign w:val="center"/>
          </w:tcPr>
          <w:p w14:paraId="76F2CD5D" w14:textId="77777777" w:rsidR="00936B50" w:rsidRPr="007A1B5D" w:rsidRDefault="00936B50" w:rsidP="00F2337A">
            <w:pPr>
              <w:pStyle w:val="TableParagraph"/>
              <w:spacing w:before="43"/>
              <w:ind w:right="31"/>
              <w:rPr>
                <w:rFonts w:ascii="Times New Roman" w:hAnsi="Times New Roman" w:cs="Times New Roman"/>
                <w:sz w:val="18"/>
                <w:szCs w:val="18"/>
              </w:rPr>
            </w:pPr>
            <w:r w:rsidRPr="007A1B5D">
              <w:rPr>
                <w:rFonts w:ascii="Times New Roman" w:hAnsi="Times New Roman" w:cs="Times New Roman"/>
                <w:w w:val="110"/>
                <w:sz w:val="18"/>
                <w:szCs w:val="18"/>
              </w:rPr>
              <w:t>13 a 17</w:t>
            </w:r>
          </w:p>
        </w:tc>
      </w:tr>
      <w:tr w:rsidR="00936B50" w:rsidRPr="007A1B5D" w14:paraId="57D72C83" w14:textId="77777777" w:rsidTr="008F102B">
        <w:trPr>
          <w:trHeight w:val="347"/>
        </w:trPr>
        <w:tc>
          <w:tcPr>
            <w:tcW w:w="573" w:type="pct"/>
            <w:tcBorders>
              <w:bottom w:val="single" w:sz="12" w:space="0" w:color="000000"/>
            </w:tcBorders>
            <w:vAlign w:val="center"/>
          </w:tcPr>
          <w:p w14:paraId="0B2412AA" w14:textId="77777777" w:rsidR="00936B50" w:rsidRPr="007A1B5D" w:rsidRDefault="00936B50" w:rsidP="00F2337A">
            <w:pPr>
              <w:pStyle w:val="TableParagraph"/>
              <w:spacing w:before="14"/>
              <w:ind w:right="18"/>
              <w:rPr>
                <w:rFonts w:ascii="Times New Roman" w:hAnsi="Times New Roman" w:cs="Times New Roman"/>
                <w:sz w:val="18"/>
                <w:szCs w:val="18"/>
              </w:rPr>
            </w:pPr>
            <w:r w:rsidRPr="007A1B5D">
              <w:rPr>
                <w:rFonts w:ascii="Times New Roman" w:hAnsi="Times New Roman" w:cs="Times New Roman"/>
                <w:w w:val="110"/>
                <w:sz w:val="18"/>
                <w:szCs w:val="18"/>
              </w:rPr>
              <w:t>Acima de 8</w:t>
            </w:r>
          </w:p>
          <w:p w14:paraId="01ECA914" w14:textId="77777777" w:rsidR="00936B50" w:rsidRPr="007A1B5D" w:rsidRDefault="00936B50" w:rsidP="00F2337A">
            <w:pPr>
              <w:pStyle w:val="TableParagraph"/>
              <w:spacing w:before="40" w:line="162" w:lineRule="exact"/>
              <w:ind w:right="16"/>
              <w:rPr>
                <w:rFonts w:ascii="Times New Roman" w:hAnsi="Times New Roman" w:cs="Times New Roman"/>
                <w:sz w:val="18"/>
                <w:szCs w:val="18"/>
              </w:rPr>
            </w:pPr>
            <w:r w:rsidRPr="007A1B5D">
              <w:rPr>
                <w:rFonts w:ascii="Times New Roman" w:hAnsi="Times New Roman" w:cs="Times New Roman"/>
                <w:w w:val="110"/>
                <w:sz w:val="18"/>
                <w:szCs w:val="18"/>
              </w:rPr>
              <w:t>até 10</w:t>
            </w:r>
          </w:p>
        </w:tc>
        <w:tc>
          <w:tcPr>
            <w:tcW w:w="536" w:type="pct"/>
            <w:tcBorders>
              <w:bottom w:val="single" w:sz="12" w:space="0" w:color="000000"/>
            </w:tcBorders>
            <w:vAlign w:val="center"/>
          </w:tcPr>
          <w:p w14:paraId="6F1F02E9" w14:textId="77777777" w:rsidR="00936B50" w:rsidRPr="007A1B5D" w:rsidRDefault="00936B50" w:rsidP="00F2337A">
            <w:pPr>
              <w:pStyle w:val="TableParagraph"/>
              <w:spacing w:before="128"/>
              <w:ind w:right="17"/>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524" w:type="pct"/>
            <w:tcBorders>
              <w:bottom w:val="single" w:sz="12" w:space="0" w:color="000000"/>
            </w:tcBorders>
            <w:vAlign w:val="center"/>
          </w:tcPr>
          <w:p w14:paraId="13BF89A7" w14:textId="77777777" w:rsidR="00936B50" w:rsidRPr="007A1B5D" w:rsidRDefault="00936B50" w:rsidP="00F2337A">
            <w:pPr>
              <w:pStyle w:val="TableParagraph"/>
              <w:spacing w:before="128"/>
              <w:ind w:right="4"/>
              <w:rPr>
                <w:rFonts w:ascii="Times New Roman" w:hAnsi="Times New Roman" w:cs="Times New Roman"/>
                <w:sz w:val="18"/>
                <w:szCs w:val="18"/>
              </w:rPr>
            </w:pPr>
            <w:r w:rsidRPr="007A1B5D">
              <w:rPr>
                <w:rFonts w:ascii="Times New Roman" w:hAnsi="Times New Roman" w:cs="Times New Roman"/>
                <w:w w:val="110"/>
                <w:sz w:val="18"/>
                <w:szCs w:val="18"/>
              </w:rPr>
              <w:t>15</w:t>
            </w:r>
          </w:p>
        </w:tc>
        <w:tc>
          <w:tcPr>
            <w:tcW w:w="845" w:type="pct"/>
            <w:gridSpan w:val="2"/>
            <w:tcBorders>
              <w:bottom w:val="single" w:sz="12" w:space="0" w:color="000000"/>
            </w:tcBorders>
            <w:vAlign w:val="center"/>
          </w:tcPr>
          <w:p w14:paraId="36109087" w14:textId="77777777" w:rsidR="00936B50" w:rsidRPr="007A1B5D" w:rsidRDefault="00936B50" w:rsidP="00F2337A">
            <w:pPr>
              <w:pStyle w:val="TableParagraph"/>
              <w:spacing w:before="114"/>
              <w:rPr>
                <w:rFonts w:ascii="Times New Roman" w:hAnsi="Times New Roman" w:cs="Times New Roman"/>
                <w:sz w:val="18"/>
                <w:szCs w:val="18"/>
              </w:rPr>
            </w:pPr>
            <w:r w:rsidRPr="007A1B5D">
              <w:rPr>
                <w:rFonts w:ascii="Times New Roman" w:hAnsi="Times New Roman" w:cs="Times New Roman"/>
                <w:w w:val="110"/>
                <w:sz w:val="18"/>
                <w:szCs w:val="18"/>
              </w:rPr>
              <w:t>75 a 92 máximo</w:t>
            </w:r>
          </w:p>
        </w:tc>
        <w:tc>
          <w:tcPr>
            <w:tcW w:w="930" w:type="pct"/>
            <w:gridSpan w:val="2"/>
            <w:tcBorders>
              <w:bottom w:val="single" w:sz="12" w:space="0" w:color="000000"/>
            </w:tcBorders>
            <w:vAlign w:val="center"/>
          </w:tcPr>
          <w:p w14:paraId="3485621C" w14:textId="77777777" w:rsidR="00936B50" w:rsidRPr="007A1B5D" w:rsidRDefault="00936B50" w:rsidP="00F2337A">
            <w:pPr>
              <w:pStyle w:val="TableParagraph"/>
              <w:spacing w:before="114"/>
              <w:rPr>
                <w:rFonts w:ascii="Times New Roman" w:hAnsi="Times New Roman" w:cs="Times New Roman"/>
                <w:sz w:val="18"/>
                <w:szCs w:val="18"/>
              </w:rPr>
            </w:pPr>
            <w:r w:rsidRPr="007A1B5D">
              <w:rPr>
                <w:rFonts w:ascii="Times New Roman" w:hAnsi="Times New Roman" w:cs="Times New Roman"/>
                <w:w w:val="110"/>
                <w:sz w:val="18"/>
                <w:szCs w:val="18"/>
              </w:rPr>
              <w:t>38 a 46 máximo</w:t>
            </w:r>
          </w:p>
        </w:tc>
        <w:tc>
          <w:tcPr>
            <w:tcW w:w="930" w:type="pct"/>
            <w:gridSpan w:val="2"/>
            <w:tcBorders>
              <w:bottom w:val="single" w:sz="12" w:space="0" w:color="000000"/>
            </w:tcBorders>
            <w:vAlign w:val="center"/>
          </w:tcPr>
          <w:p w14:paraId="7C11A88E" w14:textId="77777777" w:rsidR="00936B50" w:rsidRPr="007A1B5D" w:rsidRDefault="00936B50" w:rsidP="00F2337A">
            <w:pPr>
              <w:pStyle w:val="TableParagraph"/>
              <w:spacing w:before="114"/>
              <w:rPr>
                <w:rFonts w:ascii="Times New Roman" w:hAnsi="Times New Roman" w:cs="Times New Roman"/>
                <w:sz w:val="18"/>
                <w:szCs w:val="18"/>
              </w:rPr>
            </w:pPr>
            <w:r w:rsidRPr="007A1B5D">
              <w:rPr>
                <w:rFonts w:ascii="Times New Roman" w:hAnsi="Times New Roman" w:cs="Times New Roman"/>
                <w:w w:val="110"/>
                <w:sz w:val="18"/>
                <w:szCs w:val="18"/>
              </w:rPr>
              <w:t>27 a 33 máximo</w:t>
            </w:r>
          </w:p>
        </w:tc>
        <w:tc>
          <w:tcPr>
            <w:tcW w:w="661" w:type="pct"/>
            <w:tcBorders>
              <w:bottom w:val="single" w:sz="12" w:space="0" w:color="000000"/>
            </w:tcBorders>
            <w:vAlign w:val="center"/>
          </w:tcPr>
          <w:p w14:paraId="4C7C4E5D" w14:textId="77777777" w:rsidR="00936B50" w:rsidRPr="007A1B5D" w:rsidRDefault="00936B50" w:rsidP="00F2337A">
            <w:pPr>
              <w:pStyle w:val="TableParagraph"/>
              <w:spacing w:before="114"/>
              <w:ind w:right="17"/>
              <w:rPr>
                <w:rFonts w:ascii="Times New Roman" w:hAnsi="Times New Roman" w:cs="Times New Roman"/>
                <w:sz w:val="18"/>
                <w:szCs w:val="18"/>
              </w:rPr>
            </w:pPr>
            <w:r w:rsidRPr="007A1B5D">
              <w:rPr>
                <w:rFonts w:ascii="Times New Roman" w:hAnsi="Times New Roman" w:cs="Times New Roman"/>
                <w:w w:val="110"/>
                <w:sz w:val="18"/>
                <w:szCs w:val="18"/>
              </w:rPr>
              <w:t>18 a 22 máximo</w:t>
            </w:r>
          </w:p>
        </w:tc>
      </w:tr>
      <w:tr w:rsidR="00936B50" w:rsidRPr="007A1B5D" w14:paraId="6FC4A6B1" w14:textId="77777777" w:rsidTr="008F102B">
        <w:trPr>
          <w:trHeight w:val="407"/>
        </w:trPr>
        <w:tc>
          <w:tcPr>
            <w:tcW w:w="4999" w:type="pct"/>
            <w:gridSpan w:val="10"/>
            <w:shd w:val="clear" w:color="auto" w:fill="FFFFFF"/>
            <w:vAlign w:val="center"/>
          </w:tcPr>
          <w:p w14:paraId="74D3788D" w14:textId="77777777" w:rsidR="00936B50" w:rsidRPr="007A1B5D" w:rsidRDefault="00936B50" w:rsidP="00F2337A">
            <w:pPr>
              <w:pStyle w:val="TableParagraph"/>
              <w:spacing w:line="292" w:lineRule="auto"/>
              <w:ind w:right="99"/>
              <w:jc w:val="both"/>
              <w:rPr>
                <w:rFonts w:ascii="Times New Roman" w:hAnsi="Times New Roman" w:cs="Times New Roman"/>
                <w:sz w:val="16"/>
                <w:szCs w:val="16"/>
              </w:rPr>
            </w:pPr>
            <w:r w:rsidRPr="007A1B5D">
              <w:rPr>
                <w:rFonts w:ascii="Times New Roman" w:hAnsi="Times New Roman" w:cs="Times New Roman"/>
                <w:b/>
                <w:w w:val="110"/>
                <w:sz w:val="16"/>
                <w:szCs w:val="16"/>
              </w:rPr>
              <w:t xml:space="preserve">N o ta: </w:t>
            </w:r>
            <w:r w:rsidRPr="007A1B5D">
              <w:rPr>
                <w:rFonts w:ascii="Times New Roman" w:hAnsi="Times New Roman" w:cs="Times New Roman"/>
                <w:w w:val="110"/>
                <w:sz w:val="16"/>
                <w:szCs w:val="16"/>
              </w:rPr>
              <w:t>Centrais com capacidade superio r ao limite estabelecido nesta tabela devem ser analisadas po r ó rgão s competentes co nsiderando situaçõ es tempo rárias e caso definitivas com as devidas medidas mitigado ras compensató rias definidas.</w:t>
            </w:r>
          </w:p>
        </w:tc>
      </w:tr>
      <w:tr w:rsidR="00936B50" w:rsidRPr="007A1B5D" w14:paraId="73C950F8" w14:textId="77777777" w:rsidTr="008F102B">
        <w:trPr>
          <w:trHeight w:val="3173"/>
        </w:trPr>
        <w:tc>
          <w:tcPr>
            <w:tcW w:w="4999" w:type="pct"/>
            <w:gridSpan w:val="10"/>
            <w:vAlign w:val="center"/>
          </w:tcPr>
          <w:p w14:paraId="663BBCAD" w14:textId="77777777" w:rsidR="00936B50" w:rsidRPr="007A1B5D" w:rsidRDefault="00936B50" w:rsidP="00F2337A">
            <w:pPr>
              <w:pStyle w:val="TableParagraph"/>
              <w:numPr>
                <w:ilvl w:val="0"/>
                <w:numId w:val="6"/>
              </w:numPr>
              <w:tabs>
                <w:tab w:val="left" w:pos="185"/>
              </w:tabs>
              <w:spacing w:line="292" w:lineRule="auto"/>
              <w:ind w:left="0" w:right="263" w:firstLine="0"/>
              <w:jc w:val="both"/>
              <w:rPr>
                <w:rFonts w:ascii="Times New Roman" w:hAnsi="Times New Roman" w:cs="Times New Roman"/>
                <w:sz w:val="16"/>
                <w:szCs w:val="16"/>
              </w:rPr>
            </w:pPr>
            <w:r w:rsidRPr="007A1B5D">
              <w:rPr>
                <w:rFonts w:ascii="Times New Roman" w:hAnsi="Times New Roman" w:cs="Times New Roman"/>
                <w:spacing w:val="3"/>
                <w:w w:val="110"/>
                <w:sz w:val="16"/>
                <w:szCs w:val="16"/>
              </w:rPr>
              <w:lastRenderedPageBreak/>
              <w:t xml:space="preserve">No caso </w:t>
            </w:r>
            <w:r w:rsidRPr="007A1B5D">
              <w:rPr>
                <w:rFonts w:ascii="Times New Roman" w:hAnsi="Times New Roman" w:cs="Times New Roman"/>
                <w:w w:val="110"/>
                <w:sz w:val="16"/>
                <w:szCs w:val="16"/>
              </w:rPr>
              <w:t xml:space="preserve">de existência de duas </w:t>
            </w:r>
            <w:r w:rsidRPr="007A1B5D">
              <w:rPr>
                <w:rFonts w:ascii="Times New Roman" w:hAnsi="Times New Roman" w:cs="Times New Roman"/>
                <w:spacing w:val="7"/>
                <w:w w:val="110"/>
                <w:sz w:val="16"/>
                <w:szCs w:val="16"/>
              </w:rPr>
              <w:t xml:space="preserve">ou </w:t>
            </w:r>
            <w:r w:rsidRPr="007A1B5D">
              <w:rPr>
                <w:rFonts w:ascii="Times New Roman" w:hAnsi="Times New Roman" w:cs="Times New Roman"/>
                <w:w w:val="110"/>
                <w:sz w:val="16"/>
                <w:szCs w:val="16"/>
              </w:rPr>
              <w:t xml:space="preserve">mais centrais de GLP </w:t>
            </w:r>
            <w:r w:rsidRPr="007A1B5D">
              <w:rPr>
                <w:rFonts w:ascii="Times New Roman" w:hAnsi="Times New Roman" w:cs="Times New Roman"/>
                <w:spacing w:val="7"/>
                <w:w w:val="110"/>
                <w:sz w:val="16"/>
                <w:szCs w:val="16"/>
              </w:rPr>
              <w:t xml:space="preserve">com </w:t>
            </w:r>
            <w:r w:rsidRPr="007A1B5D">
              <w:rPr>
                <w:rFonts w:ascii="Times New Roman" w:hAnsi="Times New Roman" w:cs="Times New Roman"/>
                <w:w w:val="110"/>
                <w:sz w:val="16"/>
                <w:szCs w:val="16"/>
              </w:rPr>
              <w:t xml:space="preserve">recipientes transpo </w:t>
            </w:r>
            <w:r w:rsidRPr="007A1B5D">
              <w:rPr>
                <w:rFonts w:ascii="Times New Roman" w:hAnsi="Times New Roman" w:cs="Times New Roman"/>
                <w:spacing w:val="2"/>
                <w:w w:val="110"/>
                <w:sz w:val="16"/>
                <w:szCs w:val="16"/>
              </w:rPr>
              <w:t xml:space="preserve">rtáveis, estas </w:t>
            </w:r>
            <w:r w:rsidRPr="007A1B5D">
              <w:rPr>
                <w:rFonts w:ascii="Times New Roman" w:hAnsi="Times New Roman" w:cs="Times New Roman"/>
                <w:w w:val="110"/>
                <w:sz w:val="16"/>
                <w:szCs w:val="16"/>
              </w:rPr>
              <w:t xml:space="preserve">devem </w:t>
            </w:r>
            <w:r w:rsidRPr="007A1B5D">
              <w:rPr>
                <w:rFonts w:ascii="Times New Roman" w:hAnsi="Times New Roman" w:cs="Times New Roman"/>
                <w:spacing w:val="2"/>
                <w:w w:val="110"/>
                <w:sz w:val="16"/>
                <w:szCs w:val="16"/>
              </w:rPr>
              <w:t xml:space="preserve">distar </w:t>
            </w:r>
            <w:r w:rsidRPr="007A1B5D">
              <w:rPr>
                <w:rFonts w:ascii="Times New Roman" w:hAnsi="Times New Roman" w:cs="Times New Roman"/>
                <w:w w:val="110"/>
                <w:sz w:val="16"/>
                <w:szCs w:val="16"/>
              </w:rPr>
              <w:t xml:space="preserve">entre </w:t>
            </w:r>
            <w:r w:rsidRPr="007A1B5D">
              <w:rPr>
                <w:rFonts w:ascii="Times New Roman" w:hAnsi="Times New Roman" w:cs="Times New Roman"/>
                <w:spacing w:val="3"/>
                <w:w w:val="110"/>
                <w:sz w:val="16"/>
                <w:szCs w:val="16"/>
              </w:rPr>
              <w:t xml:space="preserve">si </w:t>
            </w:r>
            <w:r w:rsidRPr="007A1B5D">
              <w:rPr>
                <w:rFonts w:ascii="Times New Roman" w:hAnsi="Times New Roman" w:cs="Times New Roman"/>
                <w:w w:val="110"/>
                <w:sz w:val="16"/>
                <w:szCs w:val="16"/>
              </w:rPr>
              <w:t xml:space="preserve">no </w:t>
            </w:r>
            <w:r w:rsidRPr="007A1B5D">
              <w:rPr>
                <w:rFonts w:ascii="Times New Roman" w:hAnsi="Times New Roman" w:cs="Times New Roman"/>
                <w:spacing w:val="3"/>
                <w:w w:val="110"/>
                <w:sz w:val="16"/>
                <w:szCs w:val="16"/>
              </w:rPr>
              <w:t xml:space="preserve">mínimo </w:t>
            </w:r>
            <w:r w:rsidRPr="007A1B5D">
              <w:rPr>
                <w:rFonts w:ascii="Times New Roman" w:hAnsi="Times New Roman" w:cs="Times New Roman"/>
                <w:spacing w:val="-3"/>
                <w:w w:val="110"/>
                <w:sz w:val="16"/>
                <w:szCs w:val="16"/>
              </w:rPr>
              <w:t xml:space="preserve">7,5 </w:t>
            </w:r>
            <w:r w:rsidRPr="007A1B5D">
              <w:rPr>
                <w:rFonts w:ascii="Times New Roman" w:hAnsi="Times New Roman" w:cs="Times New Roman"/>
                <w:spacing w:val="3"/>
                <w:w w:val="110"/>
                <w:sz w:val="16"/>
                <w:szCs w:val="16"/>
              </w:rPr>
              <w:t xml:space="preserve">m. </w:t>
            </w:r>
            <w:r w:rsidRPr="007A1B5D">
              <w:rPr>
                <w:rFonts w:ascii="Times New Roman" w:hAnsi="Times New Roman" w:cs="Times New Roman"/>
                <w:w w:val="110"/>
                <w:sz w:val="16"/>
                <w:szCs w:val="16"/>
              </w:rPr>
              <w:t xml:space="preserve">Exceto em centrais em </w:t>
            </w:r>
            <w:r w:rsidRPr="007A1B5D">
              <w:rPr>
                <w:rFonts w:ascii="Times New Roman" w:hAnsi="Times New Roman" w:cs="Times New Roman"/>
                <w:spacing w:val="2"/>
                <w:w w:val="110"/>
                <w:sz w:val="16"/>
                <w:szCs w:val="16"/>
              </w:rPr>
              <w:t>estabelecimento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3"/>
                <w:w w:val="110"/>
                <w:sz w:val="16"/>
                <w:szCs w:val="16"/>
              </w:rPr>
              <w:t>comerciais,</w:t>
            </w:r>
            <w:r w:rsidRPr="007A1B5D">
              <w:rPr>
                <w:rFonts w:ascii="Times New Roman" w:hAnsi="Times New Roman" w:cs="Times New Roman"/>
                <w:spacing w:val="-11"/>
                <w:w w:val="110"/>
                <w:sz w:val="16"/>
                <w:szCs w:val="16"/>
              </w:rPr>
              <w:t xml:space="preserve"> </w:t>
            </w:r>
            <w:r w:rsidRPr="007A1B5D">
              <w:rPr>
                <w:rFonts w:ascii="Times New Roman" w:hAnsi="Times New Roman" w:cs="Times New Roman"/>
                <w:w w:val="110"/>
                <w:sz w:val="16"/>
                <w:szCs w:val="16"/>
              </w:rPr>
              <w:t>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nde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vário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clientes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dem</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spacing w:val="2"/>
                <w:w w:val="110"/>
                <w:sz w:val="16"/>
                <w:szCs w:val="16"/>
              </w:rPr>
              <w:t>abastecido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r</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redes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distribuição</w:t>
            </w:r>
            <w:r w:rsidRPr="007A1B5D">
              <w:rPr>
                <w:rFonts w:ascii="Times New Roman" w:hAnsi="Times New Roman" w:cs="Times New Roman"/>
                <w:spacing w:val="14"/>
                <w:w w:val="110"/>
                <w:sz w:val="16"/>
                <w:szCs w:val="16"/>
              </w:rPr>
              <w:t xml:space="preserve"> </w:t>
            </w:r>
            <w:r w:rsidRPr="007A1B5D">
              <w:rPr>
                <w:rFonts w:ascii="Times New Roman" w:hAnsi="Times New Roman" w:cs="Times New Roman"/>
                <w:w w:val="110"/>
                <w:sz w:val="16"/>
                <w:szCs w:val="16"/>
              </w:rPr>
              <w:t>individualizadas,</w:t>
            </w:r>
            <w:r w:rsidRPr="007A1B5D">
              <w:rPr>
                <w:rFonts w:ascii="Times New Roman" w:hAnsi="Times New Roman" w:cs="Times New Roman"/>
                <w:spacing w:val="-11"/>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3"/>
                <w:w w:val="110"/>
                <w:sz w:val="16"/>
                <w:szCs w:val="16"/>
              </w:rPr>
              <w:t>se</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utilizada</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mais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spacing w:val="2"/>
                <w:w w:val="110"/>
                <w:sz w:val="16"/>
                <w:szCs w:val="16"/>
              </w:rPr>
              <w:t>uma</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central</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GLP</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 xml:space="preserve">em </w:t>
            </w:r>
            <w:r w:rsidRPr="007A1B5D">
              <w:rPr>
                <w:rFonts w:ascii="Times New Roman" w:hAnsi="Times New Roman" w:cs="Times New Roman"/>
                <w:spacing w:val="2"/>
                <w:w w:val="110"/>
                <w:sz w:val="16"/>
                <w:szCs w:val="16"/>
              </w:rPr>
              <w:t>uma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única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área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destinada</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exclusivamente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para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3"/>
                <w:w w:val="110"/>
                <w:sz w:val="16"/>
                <w:szCs w:val="16"/>
              </w:rPr>
              <w:t>esta</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finalidade,</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w w:val="110"/>
                <w:sz w:val="16"/>
                <w:szCs w:val="16"/>
              </w:rPr>
              <w:t>atendendo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ndiçõ</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es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7"/>
                <w:w w:val="110"/>
                <w:sz w:val="16"/>
                <w:szCs w:val="16"/>
              </w:rPr>
              <w:t xml:space="preserve"> 5.3.13.</w:t>
            </w:r>
          </w:p>
          <w:p w14:paraId="1CC213BD" w14:textId="77777777" w:rsidR="00936B50" w:rsidRPr="007A1B5D" w:rsidRDefault="00936B50" w:rsidP="00F2337A">
            <w:pPr>
              <w:pStyle w:val="TableParagraph"/>
              <w:numPr>
                <w:ilvl w:val="0"/>
                <w:numId w:val="6"/>
              </w:numPr>
              <w:tabs>
                <w:tab w:val="left" w:pos="155"/>
              </w:tabs>
              <w:spacing w:line="292" w:lineRule="auto"/>
              <w:ind w:left="0" w:right="174" w:firstLine="0"/>
              <w:jc w:val="both"/>
              <w:rPr>
                <w:rFonts w:ascii="Times New Roman" w:hAnsi="Times New Roman" w:cs="Times New Roman"/>
                <w:sz w:val="16"/>
                <w:szCs w:val="16"/>
              </w:rPr>
            </w:pPr>
            <w:r w:rsidRPr="007A1B5D">
              <w:rPr>
                <w:rFonts w:ascii="Times New Roman" w:hAnsi="Times New Roman" w:cs="Times New Roman"/>
                <w:w w:val="110"/>
                <w:sz w:val="16"/>
                <w:szCs w:val="16"/>
              </w:rPr>
              <w:t>P</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ara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2"/>
                <w:w w:val="110"/>
                <w:sz w:val="16"/>
                <w:szCs w:val="16"/>
              </w:rPr>
              <w:t>acima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0,5</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2"/>
                <w:w w:val="110"/>
                <w:sz w:val="16"/>
                <w:szCs w:val="16"/>
              </w:rPr>
              <w:t>m³,</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número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máximo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deve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igual</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6.</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Se</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mais</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que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uma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2"/>
                <w:w w:val="110"/>
                <w:sz w:val="16"/>
                <w:szCs w:val="16"/>
              </w:rPr>
              <w:t>instalação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7"/>
                <w:w w:val="110"/>
                <w:sz w:val="16"/>
                <w:szCs w:val="16"/>
              </w:rPr>
              <w:t>como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spacing w:val="3"/>
                <w:w w:val="110"/>
                <w:sz w:val="16"/>
                <w:szCs w:val="16"/>
              </w:rPr>
              <w:t>esta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7"/>
                <w:w w:val="110"/>
                <w:sz w:val="16"/>
                <w:szCs w:val="16"/>
              </w:rPr>
              <w:t>for</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feita,</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ela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deve</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2"/>
                <w:w w:val="110"/>
                <w:sz w:val="16"/>
                <w:szCs w:val="16"/>
              </w:rPr>
              <w:t>distar</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pelo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meno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3"/>
                <w:w w:val="110"/>
                <w:sz w:val="16"/>
                <w:szCs w:val="16"/>
              </w:rPr>
              <w:t>7,5</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m da o</w:t>
            </w:r>
            <w:r w:rsidRPr="007A1B5D">
              <w:rPr>
                <w:rFonts w:ascii="Times New Roman" w:hAnsi="Times New Roman" w:cs="Times New Roman"/>
                <w:spacing w:val="-30"/>
                <w:w w:val="110"/>
                <w:sz w:val="16"/>
                <w:szCs w:val="16"/>
              </w:rPr>
              <w:t xml:space="preserve"> </w:t>
            </w:r>
            <w:r w:rsidRPr="007A1B5D">
              <w:rPr>
                <w:rFonts w:ascii="Times New Roman" w:hAnsi="Times New Roman" w:cs="Times New Roman"/>
                <w:w w:val="110"/>
                <w:sz w:val="16"/>
                <w:szCs w:val="16"/>
              </w:rPr>
              <w:t>utra.</w:t>
            </w:r>
          </w:p>
          <w:p w14:paraId="5C7BF9CC" w14:textId="77777777" w:rsidR="00936B50" w:rsidRPr="007A1B5D" w:rsidRDefault="00936B50" w:rsidP="00F2337A">
            <w:pPr>
              <w:pStyle w:val="TableParagraph"/>
              <w:numPr>
                <w:ilvl w:val="0"/>
                <w:numId w:val="6"/>
              </w:numPr>
              <w:tabs>
                <w:tab w:val="left" w:pos="185"/>
              </w:tabs>
              <w:spacing w:line="292" w:lineRule="auto"/>
              <w:ind w:left="0" w:right="226" w:firstLine="0"/>
              <w:jc w:val="both"/>
              <w:rPr>
                <w:rFonts w:ascii="Times New Roman" w:hAnsi="Times New Roman" w:cs="Times New Roman"/>
                <w:sz w:val="16"/>
                <w:szCs w:val="16"/>
              </w:rPr>
            </w:pPr>
            <w:r w:rsidRPr="007A1B5D">
              <w:rPr>
                <w:rFonts w:ascii="Times New Roman" w:hAnsi="Times New Roman" w:cs="Times New Roman"/>
                <w:w w:val="110"/>
                <w:sz w:val="16"/>
                <w:szCs w:val="16"/>
              </w:rPr>
              <w:t>A</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2"/>
                <w:w w:val="110"/>
                <w:sz w:val="16"/>
                <w:szCs w:val="16"/>
              </w:rPr>
              <w:t>distância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superfície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capacidade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individual</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até</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8m³,</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para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edificaçõ</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es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7"/>
                <w:w w:val="110"/>
                <w:sz w:val="16"/>
                <w:szCs w:val="16"/>
              </w:rPr>
              <w:t>ou</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divisa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pro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priedade,</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reduzida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à</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metade,</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desde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que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 xml:space="preserve">sejam instalado s no máximo três recipientes. </w:t>
            </w:r>
            <w:r w:rsidRPr="007A1B5D">
              <w:rPr>
                <w:rFonts w:ascii="Times New Roman" w:hAnsi="Times New Roman" w:cs="Times New Roman"/>
                <w:spacing w:val="3"/>
                <w:w w:val="110"/>
                <w:sz w:val="16"/>
                <w:szCs w:val="16"/>
              </w:rPr>
              <w:t xml:space="preserve">Este </w:t>
            </w:r>
            <w:r w:rsidRPr="007A1B5D">
              <w:rPr>
                <w:rFonts w:ascii="Times New Roman" w:hAnsi="Times New Roman" w:cs="Times New Roman"/>
                <w:w w:val="110"/>
                <w:sz w:val="16"/>
                <w:szCs w:val="16"/>
              </w:rPr>
              <w:t xml:space="preserve">recipiente </w:t>
            </w:r>
            <w:r w:rsidRPr="007A1B5D">
              <w:rPr>
                <w:rFonts w:ascii="Times New Roman" w:hAnsi="Times New Roman" w:cs="Times New Roman"/>
                <w:spacing w:val="7"/>
                <w:w w:val="110"/>
                <w:sz w:val="16"/>
                <w:szCs w:val="16"/>
              </w:rPr>
              <w:t xml:space="preserve">ou </w:t>
            </w:r>
            <w:r w:rsidRPr="007A1B5D">
              <w:rPr>
                <w:rFonts w:ascii="Times New Roman" w:hAnsi="Times New Roman" w:cs="Times New Roman"/>
                <w:spacing w:val="3"/>
                <w:w w:val="110"/>
                <w:sz w:val="16"/>
                <w:szCs w:val="16"/>
              </w:rPr>
              <w:t xml:space="preserve">co </w:t>
            </w:r>
            <w:r w:rsidRPr="007A1B5D">
              <w:rPr>
                <w:rFonts w:ascii="Times New Roman" w:hAnsi="Times New Roman" w:cs="Times New Roman"/>
                <w:w w:val="110"/>
                <w:sz w:val="16"/>
                <w:szCs w:val="16"/>
              </w:rPr>
              <w:t xml:space="preserve">njunto de recipientes deve </w:t>
            </w:r>
            <w:r w:rsidRPr="007A1B5D">
              <w:rPr>
                <w:rFonts w:ascii="Times New Roman" w:hAnsi="Times New Roman" w:cs="Times New Roman"/>
                <w:spacing w:val="2"/>
                <w:w w:val="110"/>
                <w:sz w:val="16"/>
                <w:szCs w:val="16"/>
              </w:rPr>
              <w:t xml:space="preserve">estar distante </w:t>
            </w:r>
            <w:r w:rsidRPr="007A1B5D">
              <w:rPr>
                <w:rFonts w:ascii="Times New Roman" w:hAnsi="Times New Roman" w:cs="Times New Roman"/>
                <w:w w:val="110"/>
                <w:sz w:val="16"/>
                <w:szCs w:val="16"/>
              </w:rPr>
              <w:t xml:space="preserve">de pelo meno s </w:t>
            </w:r>
            <w:r w:rsidRPr="007A1B5D">
              <w:rPr>
                <w:rFonts w:ascii="Times New Roman" w:hAnsi="Times New Roman" w:cs="Times New Roman"/>
                <w:spacing w:val="-3"/>
                <w:w w:val="110"/>
                <w:sz w:val="16"/>
                <w:szCs w:val="16"/>
              </w:rPr>
              <w:t xml:space="preserve">7,5 </w:t>
            </w:r>
            <w:r w:rsidRPr="007A1B5D">
              <w:rPr>
                <w:rFonts w:ascii="Times New Roman" w:hAnsi="Times New Roman" w:cs="Times New Roman"/>
                <w:w w:val="110"/>
                <w:sz w:val="16"/>
                <w:szCs w:val="16"/>
              </w:rPr>
              <w:t xml:space="preserve">m de qualquer o utro recipiente </w:t>
            </w:r>
            <w:r w:rsidRPr="007A1B5D">
              <w:rPr>
                <w:rFonts w:ascii="Times New Roman" w:hAnsi="Times New Roman" w:cs="Times New Roman"/>
                <w:spacing w:val="7"/>
                <w:w w:val="110"/>
                <w:sz w:val="16"/>
                <w:szCs w:val="16"/>
              </w:rPr>
              <w:t xml:space="preserve">com </w:t>
            </w:r>
            <w:r w:rsidRPr="007A1B5D">
              <w:rPr>
                <w:rFonts w:ascii="Times New Roman" w:hAnsi="Times New Roman" w:cs="Times New Roman"/>
                <w:w w:val="110"/>
                <w:sz w:val="16"/>
                <w:szCs w:val="16"/>
              </w:rPr>
              <w:t>capacidade individual</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maio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r</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que</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spacing w:val="-3"/>
                <w:w w:val="110"/>
                <w:sz w:val="16"/>
                <w:szCs w:val="16"/>
              </w:rPr>
              <w:t>0,5</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2"/>
                <w:w w:val="110"/>
                <w:sz w:val="16"/>
                <w:szCs w:val="16"/>
              </w:rPr>
              <w:t>m³.</w:t>
            </w:r>
          </w:p>
          <w:p w14:paraId="1B2AF388" w14:textId="77777777" w:rsidR="00936B50" w:rsidRPr="007A1B5D" w:rsidRDefault="00936B50" w:rsidP="00F2337A">
            <w:pPr>
              <w:pStyle w:val="TableParagraph"/>
              <w:numPr>
                <w:ilvl w:val="0"/>
                <w:numId w:val="6"/>
              </w:numPr>
              <w:tabs>
                <w:tab w:val="left" w:pos="185"/>
              </w:tabs>
              <w:ind w:left="0" w:firstLine="0"/>
              <w:jc w:val="both"/>
              <w:rPr>
                <w:rFonts w:ascii="Times New Roman" w:hAnsi="Times New Roman" w:cs="Times New Roman"/>
                <w:sz w:val="16"/>
                <w:szCs w:val="16"/>
              </w:rPr>
            </w:pPr>
            <w:r w:rsidRPr="007A1B5D">
              <w:rPr>
                <w:rFonts w:ascii="Times New Roman" w:hAnsi="Times New Roman" w:cs="Times New Roman"/>
                <w:w w:val="110"/>
                <w:sz w:val="16"/>
                <w:szCs w:val="16"/>
              </w:rPr>
              <w:t>Os recipientes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GLP</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não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dem</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instalado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dentro</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bacias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ntenção</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utro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4"/>
                <w:w w:val="110"/>
                <w:sz w:val="16"/>
                <w:szCs w:val="16"/>
              </w:rPr>
              <w:t>combustíveis.</w:t>
            </w:r>
          </w:p>
          <w:p w14:paraId="59CD7BE0" w14:textId="77777777" w:rsidR="00936B50" w:rsidRPr="007A1B5D" w:rsidRDefault="00936B50" w:rsidP="00F2337A">
            <w:pPr>
              <w:pStyle w:val="TableParagraph"/>
              <w:jc w:val="both"/>
              <w:rPr>
                <w:rFonts w:ascii="Times New Roman" w:hAnsi="Times New Roman" w:cs="Times New Roman"/>
                <w:b/>
                <w:sz w:val="16"/>
                <w:szCs w:val="16"/>
              </w:rPr>
            </w:pPr>
          </w:p>
          <w:p w14:paraId="3B16278D" w14:textId="77777777" w:rsidR="00936B50" w:rsidRPr="007A1B5D" w:rsidRDefault="00936B50" w:rsidP="00F2337A">
            <w:pPr>
              <w:pStyle w:val="TableParagraph"/>
              <w:numPr>
                <w:ilvl w:val="0"/>
                <w:numId w:val="6"/>
              </w:numPr>
              <w:tabs>
                <w:tab w:val="left" w:pos="141"/>
              </w:tabs>
              <w:ind w:left="0" w:firstLine="0"/>
              <w:jc w:val="both"/>
              <w:rPr>
                <w:rFonts w:ascii="Times New Roman" w:hAnsi="Times New Roman" w:cs="Times New Roman"/>
                <w:sz w:val="16"/>
                <w:szCs w:val="16"/>
              </w:rPr>
            </w:pPr>
            <w:r w:rsidRPr="007A1B5D">
              <w:rPr>
                <w:rFonts w:ascii="Times New Roman" w:hAnsi="Times New Roman" w:cs="Times New Roman"/>
                <w:spacing w:val="3"/>
                <w:w w:val="110"/>
                <w:sz w:val="16"/>
                <w:szCs w:val="16"/>
              </w:rPr>
              <w:t>No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3"/>
                <w:w w:val="110"/>
                <w:sz w:val="16"/>
                <w:szCs w:val="16"/>
              </w:rPr>
              <w:t>caso</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depó</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spacing w:val="3"/>
                <w:w w:val="110"/>
                <w:sz w:val="16"/>
                <w:szCs w:val="16"/>
              </w:rPr>
              <w:t>sito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s de</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oxigênio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e</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hidro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gênio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spacing w:val="7"/>
                <w:w w:val="110"/>
                <w:sz w:val="16"/>
                <w:szCs w:val="16"/>
              </w:rPr>
              <w:t>os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3"/>
                <w:w w:val="110"/>
                <w:sz w:val="16"/>
                <w:szCs w:val="16"/>
              </w:rPr>
              <w:t>afastamento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s devem</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spacing w:val="2"/>
                <w:w w:val="110"/>
                <w:sz w:val="16"/>
                <w:szCs w:val="16"/>
              </w:rPr>
              <w:t>nfo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spacing w:val="2"/>
                <w:w w:val="110"/>
                <w:sz w:val="16"/>
                <w:szCs w:val="16"/>
              </w:rPr>
              <w:t>rme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as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 xml:space="preserve">tabelas </w:t>
            </w:r>
            <w:r w:rsidRPr="007A1B5D">
              <w:rPr>
                <w:rFonts w:ascii="Times New Roman" w:hAnsi="Times New Roman" w:cs="Times New Roman"/>
                <w:spacing w:val="3"/>
                <w:w w:val="110"/>
                <w:sz w:val="16"/>
                <w:szCs w:val="16"/>
              </w:rPr>
              <w:t>específicas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spacing w:val="2"/>
                <w:w w:val="110"/>
                <w:sz w:val="16"/>
                <w:szCs w:val="16"/>
              </w:rPr>
              <w:t>respectivamente.</w:t>
            </w:r>
          </w:p>
          <w:p w14:paraId="5BF82AA2" w14:textId="77777777" w:rsidR="00936B50" w:rsidRPr="007A1B5D" w:rsidRDefault="00936B50" w:rsidP="00F2337A">
            <w:pPr>
              <w:pStyle w:val="TableParagraph"/>
              <w:jc w:val="both"/>
              <w:rPr>
                <w:rFonts w:ascii="Times New Roman" w:hAnsi="Times New Roman" w:cs="Times New Roman"/>
                <w:b/>
                <w:sz w:val="16"/>
                <w:szCs w:val="16"/>
              </w:rPr>
            </w:pPr>
          </w:p>
          <w:p w14:paraId="5A885D98" w14:textId="77777777" w:rsidR="00936B50" w:rsidRPr="007A1B5D" w:rsidRDefault="00936B50" w:rsidP="00F2337A">
            <w:pPr>
              <w:pStyle w:val="TableParagraph"/>
              <w:numPr>
                <w:ilvl w:val="0"/>
                <w:numId w:val="6"/>
              </w:numPr>
              <w:tabs>
                <w:tab w:val="left" w:pos="141"/>
              </w:tabs>
              <w:spacing w:line="292" w:lineRule="auto"/>
              <w:ind w:left="0" w:right="367" w:firstLine="0"/>
              <w:jc w:val="both"/>
              <w:rPr>
                <w:rFonts w:ascii="Times New Roman" w:hAnsi="Times New Roman" w:cs="Times New Roman"/>
                <w:sz w:val="16"/>
                <w:szCs w:val="16"/>
              </w:rPr>
            </w:pPr>
            <w:r w:rsidRPr="007A1B5D">
              <w:rPr>
                <w:rFonts w:ascii="Times New Roman" w:hAnsi="Times New Roman" w:cs="Times New Roman"/>
                <w:w w:val="110"/>
                <w:sz w:val="16"/>
                <w:szCs w:val="16"/>
              </w:rPr>
              <w:t>P</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ara</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transpo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rtáveis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w w:val="110"/>
                <w:sz w:val="16"/>
                <w:szCs w:val="16"/>
              </w:rPr>
              <w:t>ntido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em</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abrigo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spacing w:val="7"/>
                <w:w w:val="110"/>
                <w:sz w:val="16"/>
                <w:szCs w:val="16"/>
              </w:rPr>
              <w:t>com</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paredes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laterais</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e</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bertura</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spacing w:val="2"/>
                <w:w w:val="110"/>
                <w:sz w:val="16"/>
                <w:szCs w:val="16"/>
              </w:rPr>
              <w:t>resistentes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ao</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spacing w:val="3"/>
                <w:w w:val="110"/>
                <w:sz w:val="16"/>
                <w:szCs w:val="16"/>
              </w:rPr>
              <w:t>fo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go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w:t>
            </w:r>
            <w:r w:rsidRPr="007A1B5D">
              <w:rPr>
                <w:rFonts w:ascii="Times New Roman" w:hAnsi="Times New Roman" w:cs="Times New Roman"/>
                <w:spacing w:val="-11"/>
                <w:w w:val="110"/>
                <w:sz w:val="16"/>
                <w:szCs w:val="16"/>
              </w:rPr>
              <w:t xml:space="preserve"> </w:t>
            </w:r>
            <w:r w:rsidRPr="007A1B5D">
              <w:rPr>
                <w:rFonts w:ascii="Times New Roman" w:hAnsi="Times New Roman" w:cs="Times New Roman"/>
                <w:w w:val="110"/>
                <w:sz w:val="16"/>
                <w:szCs w:val="16"/>
              </w:rPr>
              <w:t>bem</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spacing w:val="7"/>
                <w:w w:val="110"/>
                <w:sz w:val="16"/>
                <w:szCs w:val="16"/>
              </w:rPr>
              <w:t>como</w:t>
            </w:r>
            <w:r w:rsidRPr="007A1B5D">
              <w:rPr>
                <w:rFonts w:ascii="Times New Roman" w:hAnsi="Times New Roman" w:cs="Times New Roman"/>
                <w:spacing w:val="14"/>
                <w:w w:val="110"/>
                <w:sz w:val="16"/>
                <w:szCs w:val="16"/>
              </w:rPr>
              <w:t xml:space="preserve"> </w:t>
            </w:r>
            <w:r w:rsidRPr="007A1B5D">
              <w:rPr>
                <w:rFonts w:ascii="Times New Roman" w:hAnsi="Times New Roman" w:cs="Times New Roman"/>
                <w:w w:val="110"/>
                <w:sz w:val="16"/>
                <w:szCs w:val="16"/>
              </w:rPr>
              <w:t>atendendo</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w w:val="110"/>
                <w:sz w:val="16"/>
                <w:szCs w:val="16"/>
              </w:rPr>
              <w:t>ao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requisito</w:t>
            </w:r>
            <w:r w:rsidRPr="007A1B5D">
              <w:rPr>
                <w:rFonts w:ascii="Times New Roman" w:hAnsi="Times New Roman" w:cs="Times New Roman"/>
                <w:spacing w:val="-19"/>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2"/>
                <w:w w:val="110"/>
                <w:sz w:val="16"/>
                <w:szCs w:val="16"/>
              </w:rPr>
              <w:t xml:space="preserve"> </w:t>
            </w:r>
            <w:r w:rsidRPr="007A1B5D">
              <w:rPr>
                <w:rFonts w:ascii="Times New Roman" w:hAnsi="Times New Roman" w:cs="Times New Roman"/>
                <w:w w:val="110"/>
                <w:sz w:val="16"/>
                <w:szCs w:val="16"/>
              </w:rPr>
              <w:t xml:space="preserve">estanqueidade, </w:t>
            </w:r>
            <w:r w:rsidRPr="007A1B5D">
              <w:rPr>
                <w:rFonts w:ascii="Times New Roman" w:hAnsi="Times New Roman" w:cs="Times New Roman"/>
                <w:spacing w:val="2"/>
                <w:w w:val="110"/>
                <w:sz w:val="16"/>
                <w:szCs w:val="16"/>
              </w:rPr>
              <w:t>resistência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2"/>
                <w:w w:val="110"/>
                <w:sz w:val="16"/>
                <w:szCs w:val="16"/>
              </w:rPr>
              <w:t>mecânica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iso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lamento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3"/>
                <w:w w:val="110"/>
                <w:sz w:val="16"/>
                <w:szCs w:val="16"/>
              </w:rPr>
              <w:t>térmico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2"/>
                <w:w w:val="110"/>
                <w:sz w:val="16"/>
                <w:szCs w:val="16"/>
              </w:rPr>
              <w:t>prescrito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em</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no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rma.</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interpo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ndo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spacing w:val="2"/>
                <w:w w:val="110"/>
                <w:sz w:val="16"/>
                <w:szCs w:val="16"/>
              </w:rPr>
              <w:t>-se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entre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7"/>
                <w:w w:val="110"/>
                <w:sz w:val="16"/>
                <w:szCs w:val="16"/>
              </w:rPr>
              <w:t>os</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spacing w:val="2"/>
                <w:w w:val="110"/>
                <w:sz w:val="16"/>
                <w:szCs w:val="16"/>
              </w:rPr>
              <w:t>nto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nsiderado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distância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reduzida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à</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metade.</w:t>
            </w:r>
          </w:p>
          <w:p w14:paraId="3C7B7AC4" w14:textId="77777777" w:rsidR="00936B50" w:rsidRPr="007A1B5D" w:rsidRDefault="00936B50" w:rsidP="00F2337A">
            <w:pPr>
              <w:pStyle w:val="TableParagraph"/>
              <w:numPr>
                <w:ilvl w:val="0"/>
                <w:numId w:val="6"/>
              </w:numPr>
              <w:tabs>
                <w:tab w:val="left" w:pos="185"/>
              </w:tabs>
              <w:ind w:left="0" w:firstLine="0"/>
              <w:jc w:val="both"/>
              <w:rPr>
                <w:rFonts w:ascii="Times New Roman" w:hAnsi="Times New Roman" w:cs="Times New Roman"/>
                <w:sz w:val="16"/>
                <w:szCs w:val="16"/>
              </w:rPr>
            </w:pPr>
            <w:r w:rsidRPr="007A1B5D">
              <w:rPr>
                <w:rFonts w:ascii="Times New Roman" w:hAnsi="Times New Roman" w:cs="Times New Roman"/>
                <w:spacing w:val="3"/>
                <w:w w:val="110"/>
                <w:sz w:val="16"/>
                <w:szCs w:val="16"/>
              </w:rPr>
              <w:t>Na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impo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ssibilidade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atendimento</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w w:val="110"/>
                <w:sz w:val="16"/>
                <w:szCs w:val="16"/>
              </w:rPr>
              <w:t xml:space="preserve">das </w:t>
            </w:r>
            <w:r w:rsidRPr="007A1B5D">
              <w:rPr>
                <w:rFonts w:ascii="Times New Roman" w:hAnsi="Times New Roman" w:cs="Times New Roman"/>
                <w:spacing w:val="2"/>
                <w:w w:val="110"/>
                <w:sz w:val="16"/>
                <w:szCs w:val="16"/>
              </w:rPr>
              <w:t>distâncias</w:t>
            </w:r>
            <w:r w:rsidRPr="007A1B5D">
              <w:rPr>
                <w:rFonts w:ascii="Times New Roman" w:hAnsi="Times New Roman" w:cs="Times New Roman"/>
                <w:w w:val="110"/>
                <w:sz w:val="16"/>
                <w:szCs w:val="16"/>
              </w:rPr>
              <w:t xml:space="preserve"> para</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w w:val="110"/>
                <w:sz w:val="16"/>
                <w:szCs w:val="16"/>
              </w:rPr>
              <w:t>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passeio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público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w w:val="110"/>
                <w:sz w:val="16"/>
                <w:szCs w:val="16"/>
              </w:rPr>
              <w:t>,</w:t>
            </w:r>
            <w:r w:rsidRPr="007A1B5D">
              <w:rPr>
                <w:rFonts w:ascii="Times New Roman" w:hAnsi="Times New Roman" w:cs="Times New Roman"/>
                <w:spacing w:val="-15"/>
                <w:w w:val="110"/>
                <w:sz w:val="16"/>
                <w:szCs w:val="16"/>
              </w:rPr>
              <w:t xml:space="preserve"> </w:t>
            </w:r>
            <w:r w:rsidRPr="007A1B5D">
              <w:rPr>
                <w:rFonts w:ascii="Times New Roman" w:hAnsi="Times New Roman" w:cs="Times New Roman"/>
                <w:spacing w:val="2"/>
                <w:w w:val="110"/>
                <w:sz w:val="16"/>
                <w:szCs w:val="16"/>
              </w:rPr>
              <w:t>verificar</w:t>
            </w:r>
            <w:r w:rsidRPr="007A1B5D">
              <w:rPr>
                <w:rFonts w:ascii="Times New Roman" w:hAnsi="Times New Roman" w:cs="Times New Roman"/>
                <w:spacing w:val="-6"/>
                <w:w w:val="110"/>
                <w:sz w:val="16"/>
                <w:szCs w:val="16"/>
              </w:rPr>
              <w:t xml:space="preserve"> </w:t>
            </w:r>
            <w:r w:rsidRPr="007A1B5D">
              <w:rPr>
                <w:rFonts w:ascii="Times New Roman" w:hAnsi="Times New Roman" w:cs="Times New Roman"/>
                <w:spacing w:val="-7"/>
                <w:w w:val="110"/>
                <w:sz w:val="16"/>
                <w:szCs w:val="16"/>
              </w:rPr>
              <w:t>5.3.14.</w:t>
            </w:r>
          </w:p>
          <w:p w14:paraId="68219647" w14:textId="77777777" w:rsidR="00936B50" w:rsidRPr="007A1B5D" w:rsidRDefault="00936B50" w:rsidP="00F2337A">
            <w:pPr>
              <w:pStyle w:val="TableParagraph"/>
              <w:jc w:val="both"/>
              <w:rPr>
                <w:rFonts w:ascii="Times New Roman" w:hAnsi="Times New Roman" w:cs="Times New Roman"/>
                <w:b/>
                <w:sz w:val="16"/>
                <w:szCs w:val="16"/>
              </w:rPr>
            </w:pPr>
          </w:p>
          <w:p w14:paraId="6B8F2344" w14:textId="77777777" w:rsidR="00936B50" w:rsidRPr="007A1B5D" w:rsidRDefault="00936B50" w:rsidP="00F2337A">
            <w:pPr>
              <w:pStyle w:val="TableParagraph"/>
              <w:numPr>
                <w:ilvl w:val="0"/>
                <w:numId w:val="6"/>
              </w:numPr>
              <w:tabs>
                <w:tab w:val="left" w:pos="141"/>
              </w:tabs>
              <w:ind w:left="0" w:firstLine="0"/>
              <w:jc w:val="both"/>
              <w:rPr>
                <w:rFonts w:ascii="Times New Roman" w:hAnsi="Times New Roman" w:cs="Times New Roman"/>
                <w:sz w:val="16"/>
                <w:szCs w:val="16"/>
              </w:rPr>
            </w:pPr>
            <w:r w:rsidRPr="007A1B5D">
              <w:rPr>
                <w:rFonts w:ascii="Times New Roman" w:hAnsi="Times New Roman" w:cs="Times New Roman"/>
                <w:spacing w:val="4"/>
                <w:w w:val="110"/>
                <w:sz w:val="16"/>
                <w:szCs w:val="16"/>
              </w:rPr>
              <w:t>Afastamento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não</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aplicável</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para</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centrais</w:t>
            </w:r>
            <w:r w:rsidRPr="007A1B5D">
              <w:rPr>
                <w:rFonts w:ascii="Times New Roman" w:hAnsi="Times New Roman" w:cs="Times New Roman"/>
                <w:spacing w:val="1"/>
                <w:w w:val="110"/>
                <w:sz w:val="16"/>
                <w:szCs w:val="16"/>
              </w:rPr>
              <w:t xml:space="preserve"> </w:t>
            </w:r>
            <w:r w:rsidRPr="007A1B5D">
              <w:rPr>
                <w:rFonts w:ascii="Times New Roman" w:hAnsi="Times New Roman" w:cs="Times New Roman"/>
                <w:w w:val="110"/>
                <w:sz w:val="16"/>
                <w:szCs w:val="16"/>
              </w:rPr>
              <w:t>GLP</w:t>
            </w:r>
            <w:r w:rsidRPr="007A1B5D">
              <w:rPr>
                <w:rFonts w:ascii="Times New Roman" w:hAnsi="Times New Roman" w:cs="Times New Roman"/>
                <w:spacing w:val="7"/>
                <w:w w:val="110"/>
                <w:sz w:val="16"/>
                <w:szCs w:val="16"/>
              </w:rPr>
              <w:t xml:space="preserve"> </w:t>
            </w:r>
            <w:r w:rsidRPr="007A1B5D">
              <w:rPr>
                <w:rFonts w:ascii="Times New Roman" w:hAnsi="Times New Roman" w:cs="Times New Roman"/>
                <w:w w:val="110"/>
                <w:sz w:val="16"/>
                <w:szCs w:val="16"/>
              </w:rPr>
              <w:t>instaladas em nicho</w:t>
            </w:r>
            <w:r w:rsidRPr="007A1B5D">
              <w:rPr>
                <w:rFonts w:ascii="Times New Roman" w:hAnsi="Times New Roman" w:cs="Times New Roman"/>
                <w:spacing w:val="8"/>
                <w:w w:val="110"/>
                <w:sz w:val="16"/>
                <w:szCs w:val="16"/>
              </w:rPr>
              <w:t xml:space="preserve"> </w:t>
            </w:r>
            <w:r w:rsidRPr="007A1B5D">
              <w:rPr>
                <w:rFonts w:ascii="Times New Roman" w:hAnsi="Times New Roman" w:cs="Times New Roman"/>
                <w:spacing w:val="3"/>
                <w:w w:val="110"/>
                <w:sz w:val="16"/>
                <w:szCs w:val="16"/>
              </w:rPr>
              <w:t>co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spacing w:val="2"/>
                <w:w w:val="110"/>
                <w:sz w:val="16"/>
                <w:szCs w:val="16"/>
              </w:rPr>
              <w:t>nfo</w:t>
            </w:r>
            <w:r w:rsidRPr="007A1B5D">
              <w:rPr>
                <w:rFonts w:ascii="Times New Roman" w:hAnsi="Times New Roman" w:cs="Times New Roman"/>
                <w:spacing w:val="-22"/>
                <w:w w:val="110"/>
                <w:sz w:val="16"/>
                <w:szCs w:val="16"/>
              </w:rPr>
              <w:t xml:space="preserve"> </w:t>
            </w:r>
            <w:r w:rsidRPr="007A1B5D">
              <w:rPr>
                <w:rFonts w:ascii="Times New Roman" w:hAnsi="Times New Roman" w:cs="Times New Roman"/>
                <w:spacing w:val="2"/>
                <w:w w:val="110"/>
                <w:sz w:val="16"/>
                <w:szCs w:val="16"/>
              </w:rPr>
              <w:t>rme</w:t>
            </w:r>
            <w:r w:rsidRPr="007A1B5D">
              <w:rPr>
                <w:rFonts w:ascii="Times New Roman" w:hAnsi="Times New Roman" w:cs="Times New Roman"/>
                <w:spacing w:val="-7"/>
                <w:w w:val="110"/>
                <w:sz w:val="16"/>
                <w:szCs w:val="16"/>
              </w:rPr>
              <w:t xml:space="preserve"> 5.3.14.</w:t>
            </w:r>
          </w:p>
          <w:p w14:paraId="6D48E31C" w14:textId="77777777" w:rsidR="00936B50" w:rsidRPr="007A1B5D" w:rsidRDefault="00936B50" w:rsidP="00F2337A">
            <w:pPr>
              <w:pStyle w:val="TableParagraph"/>
              <w:jc w:val="both"/>
              <w:rPr>
                <w:rFonts w:ascii="Times New Roman" w:hAnsi="Times New Roman" w:cs="Times New Roman"/>
                <w:b/>
                <w:sz w:val="16"/>
                <w:szCs w:val="16"/>
              </w:rPr>
            </w:pPr>
          </w:p>
          <w:p w14:paraId="203D894F" w14:textId="77777777" w:rsidR="00936B50" w:rsidRPr="007A1B5D" w:rsidRDefault="00936B50" w:rsidP="00F2337A">
            <w:pPr>
              <w:pStyle w:val="TableParagraph"/>
              <w:numPr>
                <w:ilvl w:val="0"/>
                <w:numId w:val="6"/>
              </w:numPr>
              <w:tabs>
                <w:tab w:val="left" w:pos="229"/>
              </w:tabs>
              <w:ind w:left="0" w:firstLine="0"/>
              <w:jc w:val="both"/>
              <w:rPr>
                <w:rFonts w:ascii="Times New Roman" w:hAnsi="Times New Roman" w:cs="Times New Roman"/>
                <w:sz w:val="16"/>
                <w:szCs w:val="16"/>
              </w:rPr>
            </w:pPr>
            <w:r w:rsidRPr="007A1B5D">
              <w:rPr>
                <w:rFonts w:ascii="Times New Roman" w:hAnsi="Times New Roman" w:cs="Times New Roman"/>
                <w:spacing w:val="3"/>
                <w:w w:val="110"/>
                <w:sz w:val="16"/>
                <w:szCs w:val="16"/>
              </w:rPr>
              <w:t>Caso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o</w:t>
            </w:r>
            <w:r w:rsidRPr="007A1B5D">
              <w:rPr>
                <w:rFonts w:ascii="Times New Roman" w:hAnsi="Times New Roman" w:cs="Times New Roman"/>
                <w:spacing w:val="13"/>
                <w:w w:val="110"/>
                <w:sz w:val="16"/>
                <w:szCs w:val="16"/>
              </w:rPr>
              <w:t xml:space="preserve"> </w:t>
            </w:r>
            <w:r w:rsidRPr="007A1B5D">
              <w:rPr>
                <w:rFonts w:ascii="Times New Roman" w:hAnsi="Times New Roman" w:cs="Times New Roman"/>
                <w:w w:val="110"/>
                <w:sz w:val="16"/>
                <w:szCs w:val="16"/>
              </w:rPr>
              <w:t>lo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spacing w:val="2"/>
                <w:w w:val="110"/>
                <w:sz w:val="16"/>
                <w:szCs w:val="16"/>
              </w:rPr>
              <w:t>cal</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destinado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à</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2"/>
                <w:w w:val="110"/>
                <w:sz w:val="16"/>
                <w:szCs w:val="16"/>
              </w:rPr>
              <w:t>instalação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da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central</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que</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utilize</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recipientes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transpo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w w:val="110"/>
                <w:sz w:val="16"/>
                <w:szCs w:val="16"/>
              </w:rPr>
              <w:t>rtáveis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w w:val="110"/>
                <w:sz w:val="16"/>
                <w:szCs w:val="16"/>
              </w:rPr>
              <w:t>não</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permita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7"/>
                <w:w w:val="110"/>
                <w:sz w:val="16"/>
                <w:szCs w:val="16"/>
              </w:rPr>
              <w:t>os</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3"/>
                <w:w w:val="110"/>
                <w:sz w:val="16"/>
                <w:szCs w:val="16"/>
              </w:rPr>
              <w:t>afastamento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s</w:t>
            </w:r>
            <w:r w:rsidRPr="007A1B5D">
              <w:rPr>
                <w:rFonts w:ascii="Times New Roman" w:hAnsi="Times New Roman" w:cs="Times New Roman"/>
                <w:spacing w:val="5"/>
                <w:w w:val="110"/>
                <w:sz w:val="16"/>
                <w:szCs w:val="16"/>
              </w:rPr>
              <w:t xml:space="preserve"> </w:t>
            </w:r>
            <w:r w:rsidRPr="007A1B5D">
              <w:rPr>
                <w:rFonts w:ascii="Times New Roman" w:hAnsi="Times New Roman" w:cs="Times New Roman"/>
                <w:spacing w:val="2"/>
                <w:w w:val="110"/>
                <w:sz w:val="16"/>
                <w:szCs w:val="16"/>
              </w:rPr>
              <w:t>descrito</w:t>
            </w:r>
            <w:r w:rsidRPr="007A1B5D">
              <w:rPr>
                <w:rFonts w:ascii="Times New Roman" w:hAnsi="Times New Roman" w:cs="Times New Roman"/>
                <w:spacing w:val="-21"/>
                <w:w w:val="110"/>
                <w:sz w:val="16"/>
                <w:szCs w:val="16"/>
              </w:rPr>
              <w:t xml:space="preserve"> </w:t>
            </w:r>
            <w:r w:rsidRPr="007A1B5D">
              <w:rPr>
                <w:rFonts w:ascii="Times New Roman" w:hAnsi="Times New Roman" w:cs="Times New Roman"/>
                <w:spacing w:val="3"/>
                <w:w w:val="110"/>
                <w:sz w:val="16"/>
                <w:szCs w:val="16"/>
              </w:rPr>
              <w:t>s,</w:t>
            </w:r>
            <w:r w:rsidRPr="007A1B5D">
              <w:rPr>
                <w:rFonts w:ascii="Times New Roman" w:hAnsi="Times New Roman" w:cs="Times New Roman"/>
                <w:spacing w:val="-12"/>
                <w:w w:val="110"/>
                <w:sz w:val="16"/>
                <w:szCs w:val="16"/>
              </w:rPr>
              <w:t xml:space="preserve"> </w:t>
            </w:r>
            <w:r w:rsidRPr="007A1B5D">
              <w:rPr>
                <w:rFonts w:ascii="Times New Roman" w:hAnsi="Times New Roman" w:cs="Times New Roman"/>
                <w:w w:val="110"/>
                <w:sz w:val="16"/>
                <w:szCs w:val="16"/>
              </w:rPr>
              <w:t>a</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central</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po</w:t>
            </w:r>
            <w:r w:rsidRPr="007A1B5D">
              <w:rPr>
                <w:rFonts w:ascii="Times New Roman" w:hAnsi="Times New Roman" w:cs="Times New Roman"/>
                <w:spacing w:val="-20"/>
                <w:w w:val="110"/>
                <w:sz w:val="16"/>
                <w:szCs w:val="16"/>
              </w:rPr>
              <w:t xml:space="preserve"> </w:t>
            </w:r>
            <w:r w:rsidRPr="007A1B5D">
              <w:rPr>
                <w:rFonts w:ascii="Times New Roman" w:hAnsi="Times New Roman" w:cs="Times New Roman"/>
                <w:w w:val="110"/>
                <w:sz w:val="16"/>
                <w:szCs w:val="16"/>
              </w:rPr>
              <w:t>de</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spacing w:val="2"/>
                <w:w w:val="110"/>
                <w:sz w:val="16"/>
                <w:szCs w:val="16"/>
              </w:rPr>
              <w:t>ser</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w w:val="110"/>
                <w:sz w:val="16"/>
                <w:szCs w:val="16"/>
              </w:rPr>
              <w:t>subdividida</w:t>
            </w:r>
            <w:r w:rsidRPr="007A1B5D">
              <w:rPr>
                <w:rFonts w:ascii="Times New Roman" w:hAnsi="Times New Roman" w:cs="Times New Roman"/>
                <w:spacing w:val="-3"/>
                <w:w w:val="110"/>
                <w:sz w:val="16"/>
                <w:szCs w:val="16"/>
              </w:rPr>
              <w:t xml:space="preserve"> </w:t>
            </w:r>
            <w:r w:rsidRPr="007A1B5D">
              <w:rPr>
                <w:rFonts w:ascii="Times New Roman" w:hAnsi="Times New Roman" w:cs="Times New Roman"/>
                <w:spacing w:val="7"/>
                <w:w w:val="110"/>
                <w:sz w:val="16"/>
                <w:szCs w:val="16"/>
              </w:rPr>
              <w:t>com</w:t>
            </w:r>
            <w:r w:rsidRPr="007A1B5D">
              <w:rPr>
                <w:rFonts w:ascii="Times New Roman" w:hAnsi="Times New Roman" w:cs="Times New Roman"/>
                <w:spacing w:val="4"/>
                <w:w w:val="110"/>
                <w:sz w:val="16"/>
                <w:szCs w:val="16"/>
              </w:rPr>
              <w:t xml:space="preserve"> </w:t>
            </w:r>
            <w:r w:rsidRPr="007A1B5D">
              <w:rPr>
                <w:rFonts w:ascii="Times New Roman" w:hAnsi="Times New Roman" w:cs="Times New Roman"/>
                <w:w w:val="110"/>
                <w:sz w:val="16"/>
                <w:szCs w:val="16"/>
              </w:rPr>
              <w:t>autilização de paredes divisó rias resistentes ao fo go com TRRF mínimo de 2 h de aco rdo com NBR 10636, com comprimento e altura de dimensõ es superio res ao recipiente. Neste caso, deve se ado tar o afastamento mínimo referente à capacidade total de cada subdivisão.</w:t>
            </w:r>
          </w:p>
        </w:tc>
      </w:tr>
    </w:tbl>
    <w:p w14:paraId="0D343FEB" w14:textId="77777777" w:rsidR="00936B50" w:rsidRDefault="00936B50" w:rsidP="00936B50">
      <w:pPr>
        <w:spacing w:before="94"/>
        <w:ind w:right="138"/>
        <w:jc w:val="center"/>
        <w:rPr>
          <w:b/>
          <w:sz w:val="20"/>
          <w:szCs w:val="20"/>
        </w:rPr>
      </w:pPr>
    </w:p>
    <w:p w14:paraId="2884DDBC" w14:textId="77777777" w:rsidR="00936B50" w:rsidRDefault="00936B50" w:rsidP="00936B50">
      <w:pPr>
        <w:spacing w:before="94"/>
        <w:ind w:right="138"/>
        <w:jc w:val="center"/>
        <w:rPr>
          <w:b/>
          <w:sz w:val="20"/>
          <w:szCs w:val="20"/>
        </w:rPr>
      </w:pPr>
      <w:r>
        <w:rPr>
          <w:b/>
          <w:sz w:val="20"/>
          <w:szCs w:val="20"/>
        </w:rPr>
        <w:t>Afastamentos para estocagem de oxigênio</w:t>
      </w:r>
    </w:p>
    <w:p w14:paraId="0C3B3417" w14:textId="77777777" w:rsidR="00936B50" w:rsidRDefault="00936B50" w:rsidP="00936B50">
      <w:pPr>
        <w:jc w:val="center"/>
        <w:rPr>
          <w:sz w:val="20"/>
          <w:szCs w:val="2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4"/>
        <w:gridCol w:w="2444"/>
        <w:gridCol w:w="2445"/>
        <w:gridCol w:w="2445"/>
      </w:tblGrid>
      <w:tr w:rsidR="00936B50" w:rsidRPr="00916AB3" w14:paraId="5EA74B23" w14:textId="77777777" w:rsidTr="009B17EB">
        <w:tc>
          <w:tcPr>
            <w:tcW w:w="2444"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64A1213" w14:textId="77777777" w:rsidR="00936B50" w:rsidRPr="00916AB3" w:rsidRDefault="00936B50" w:rsidP="00F2337A">
            <w:pPr>
              <w:suppressAutoHyphens/>
              <w:jc w:val="center"/>
              <w:rPr>
                <w:b/>
                <w:sz w:val="18"/>
                <w:szCs w:val="18"/>
              </w:rPr>
            </w:pPr>
            <w:r w:rsidRPr="00916AB3">
              <w:rPr>
                <w:b/>
                <w:sz w:val="18"/>
                <w:szCs w:val="18"/>
              </w:rPr>
              <w:t>Capacidade volumétrica total dos recipientes de GLP (m</w:t>
            </w:r>
            <w:r w:rsidRPr="00916AB3">
              <w:rPr>
                <w:b/>
                <w:sz w:val="18"/>
                <w:szCs w:val="18"/>
                <w:vertAlign w:val="superscript"/>
              </w:rPr>
              <w:t>3</w:t>
            </w:r>
            <w:r w:rsidRPr="00916AB3">
              <w:rPr>
                <w:b/>
                <w:sz w:val="18"/>
                <w:szCs w:val="18"/>
              </w:rPr>
              <w:t>)</w:t>
            </w:r>
          </w:p>
        </w:tc>
        <w:tc>
          <w:tcPr>
            <w:tcW w:w="7334"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72A433D2" w14:textId="77777777" w:rsidR="00936B50" w:rsidRPr="00916AB3" w:rsidRDefault="00936B50" w:rsidP="00F2337A">
            <w:pPr>
              <w:suppressAutoHyphens/>
              <w:jc w:val="center"/>
              <w:rPr>
                <w:b/>
                <w:sz w:val="18"/>
                <w:szCs w:val="18"/>
              </w:rPr>
            </w:pPr>
            <w:r w:rsidRPr="00916AB3">
              <w:rPr>
                <w:b/>
                <w:sz w:val="18"/>
                <w:szCs w:val="18"/>
              </w:rPr>
              <w:t>Capacidade máxima de oxigênio possível de ser contida nos recipientes, em fase líquida e gasosa, incluindo reservas</w:t>
            </w:r>
          </w:p>
          <w:p w14:paraId="20650616" w14:textId="77777777" w:rsidR="00936B50" w:rsidRPr="00916AB3" w:rsidRDefault="00936B50" w:rsidP="00F2337A">
            <w:pPr>
              <w:suppressAutoHyphens/>
              <w:jc w:val="center"/>
              <w:rPr>
                <w:b/>
                <w:sz w:val="18"/>
                <w:szCs w:val="18"/>
              </w:rPr>
            </w:pPr>
            <w:r w:rsidRPr="00916AB3">
              <w:rPr>
                <w:b/>
                <w:sz w:val="18"/>
                <w:szCs w:val="18"/>
              </w:rPr>
              <w:t>Nm</w:t>
            </w:r>
            <w:r w:rsidRPr="00916AB3">
              <w:rPr>
                <w:b/>
                <w:sz w:val="18"/>
                <w:szCs w:val="18"/>
                <w:vertAlign w:val="superscript"/>
              </w:rPr>
              <w:t>3</w:t>
            </w:r>
            <w:r w:rsidRPr="00916AB3">
              <w:rPr>
                <w:b/>
                <w:sz w:val="18"/>
                <w:szCs w:val="18"/>
              </w:rPr>
              <w:t xml:space="preserve"> de oxigênio na fase gasosa</w:t>
            </w:r>
          </w:p>
        </w:tc>
      </w:tr>
      <w:tr w:rsidR="00936B50" w:rsidRPr="00916AB3" w14:paraId="2144AC20" w14:textId="77777777" w:rsidTr="009B17EB">
        <w:trPr>
          <w:trHeight w:hRule="exact" w:val="340"/>
        </w:trPr>
        <w:tc>
          <w:tcPr>
            <w:tcW w:w="244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2FA730D" w14:textId="77777777" w:rsidR="00936B50" w:rsidRPr="00916AB3" w:rsidRDefault="00936B50" w:rsidP="00F2337A">
            <w:pPr>
              <w:suppressAutoHyphens/>
              <w:spacing w:before="0" w:after="0"/>
              <w:jc w:val="center"/>
              <w:rPr>
                <w:sz w:val="18"/>
                <w:szCs w:val="18"/>
              </w:rPr>
            </w:pPr>
          </w:p>
        </w:tc>
        <w:tc>
          <w:tcPr>
            <w:tcW w:w="2444" w:type="dxa"/>
            <w:tcBorders>
              <w:top w:val="single" w:sz="12" w:space="0" w:color="auto"/>
              <w:left w:val="single" w:sz="12" w:space="0" w:color="auto"/>
              <w:bottom w:val="single" w:sz="12" w:space="0" w:color="auto"/>
              <w:right w:val="single" w:sz="12" w:space="0" w:color="auto"/>
            </w:tcBorders>
            <w:shd w:val="clear" w:color="auto" w:fill="C4BC96"/>
            <w:vAlign w:val="center"/>
          </w:tcPr>
          <w:p w14:paraId="6D1CA4CB" w14:textId="77777777" w:rsidR="00936B50" w:rsidRPr="00916AB3" w:rsidRDefault="00936B50" w:rsidP="00F2337A">
            <w:pPr>
              <w:suppressAutoHyphens/>
              <w:spacing w:before="0" w:after="0"/>
              <w:jc w:val="center"/>
              <w:rPr>
                <w:sz w:val="18"/>
                <w:szCs w:val="18"/>
              </w:rPr>
            </w:pPr>
            <w:r w:rsidRPr="00916AB3">
              <w:rPr>
                <w:sz w:val="18"/>
                <w:szCs w:val="18"/>
              </w:rPr>
              <w:t>Até 11</w:t>
            </w:r>
          </w:p>
        </w:tc>
        <w:tc>
          <w:tcPr>
            <w:tcW w:w="2445" w:type="dxa"/>
            <w:tcBorders>
              <w:top w:val="single" w:sz="12" w:space="0" w:color="auto"/>
              <w:left w:val="single" w:sz="12" w:space="0" w:color="auto"/>
              <w:bottom w:val="single" w:sz="12" w:space="0" w:color="auto"/>
              <w:right w:val="single" w:sz="12" w:space="0" w:color="auto"/>
            </w:tcBorders>
            <w:shd w:val="clear" w:color="auto" w:fill="C4BC96"/>
            <w:vAlign w:val="center"/>
          </w:tcPr>
          <w:p w14:paraId="7EEAEF3C" w14:textId="77777777" w:rsidR="00936B50" w:rsidRPr="00916AB3" w:rsidRDefault="00936B50" w:rsidP="00F2337A">
            <w:pPr>
              <w:suppressAutoHyphens/>
              <w:spacing w:before="0" w:after="0"/>
              <w:jc w:val="center"/>
              <w:rPr>
                <w:sz w:val="18"/>
                <w:szCs w:val="18"/>
              </w:rPr>
            </w:pPr>
            <w:r w:rsidRPr="00916AB3">
              <w:rPr>
                <w:sz w:val="18"/>
                <w:szCs w:val="18"/>
              </w:rPr>
              <w:t>11 a 566</w:t>
            </w:r>
          </w:p>
        </w:tc>
        <w:tc>
          <w:tcPr>
            <w:tcW w:w="2445" w:type="dxa"/>
            <w:tcBorders>
              <w:top w:val="single" w:sz="12" w:space="0" w:color="auto"/>
              <w:left w:val="single" w:sz="12" w:space="0" w:color="auto"/>
              <w:bottom w:val="single" w:sz="12" w:space="0" w:color="auto"/>
              <w:right w:val="single" w:sz="12" w:space="0" w:color="auto"/>
            </w:tcBorders>
            <w:shd w:val="clear" w:color="auto" w:fill="C4BC96"/>
            <w:vAlign w:val="center"/>
          </w:tcPr>
          <w:p w14:paraId="15E8DBCB" w14:textId="77777777" w:rsidR="00936B50" w:rsidRPr="00916AB3" w:rsidRDefault="00936B50" w:rsidP="00F2337A">
            <w:pPr>
              <w:suppressAutoHyphens/>
              <w:spacing w:before="0" w:after="0"/>
              <w:jc w:val="center"/>
              <w:rPr>
                <w:sz w:val="18"/>
                <w:szCs w:val="18"/>
              </w:rPr>
            </w:pPr>
            <w:r w:rsidRPr="00916AB3">
              <w:rPr>
                <w:sz w:val="18"/>
                <w:szCs w:val="18"/>
              </w:rPr>
              <w:t>Acima de 566</w:t>
            </w:r>
          </w:p>
        </w:tc>
      </w:tr>
      <w:tr w:rsidR="00936B50" w:rsidRPr="00916AB3" w14:paraId="1271CA66" w14:textId="77777777" w:rsidTr="009B17EB">
        <w:trPr>
          <w:trHeight w:hRule="exact" w:val="340"/>
        </w:trPr>
        <w:tc>
          <w:tcPr>
            <w:tcW w:w="2444" w:type="dxa"/>
            <w:tcBorders>
              <w:top w:val="single" w:sz="12" w:space="0" w:color="auto"/>
              <w:left w:val="single" w:sz="12" w:space="0" w:color="auto"/>
              <w:bottom w:val="single" w:sz="12" w:space="0" w:color="auto"/>
              <w:right w:val="single" w:sz="12" w:space="0" w:color="auto"/>
            </w:tcBorders>
            <w:vAlign w:val="center"/>
          </w:tcPr>
          <w:p w14:paraId="628C1600" w14:textId="77777777" w:rsidR="00936B50" w:rsidRPr="00916AB3" w:rsidRDefault="00936B50" w:rsidP="00F2337A">
            <w:pPr>
              <w:suppressAutoHyphens/>
              <w:spacing w:before="0" w:after="0"/>
              <w:jc w:val="center"/>
              <w:rPr>
                <w:sz w:val="18"/>
                <w:szCs w:val="18"/>
              </w:rPr>
            </w:pPr>
            <w:r w:rsidRPr="00916AB3">
              <w:rPr>
                <w:sz w:val="18"/>
                <w:szCs w:val="18"/>
              </w:rPr>
              <w:t>Até 5,5</w:t>
            </w:r>
          </w:p>
        </w:tc>
        <w:tc>
          <w:tcPr>
            <w:tcW w:w="2444" w:type="dxa"/>
            <w:tcBorders>
              <w:top w:val="single" w:sz="12" w:space="0" w:color="auto"/>
              <w:left w:val="single" w:sz="12" w:space="0" w:color="auto"/>
              <w:bottom w:val="single" w:sz="12" w:space="0" w:color="auto"/>
              <w:right w:val="single" w:sz="12" w:space="0" w:color="auto"/>
            </w:tcBorders>
            <w:vAlign w:val="center"/>
          </w:tcPr>
          <w:p w14:paraId="3334D7B1" w14:textId="77777777" w:rsidR="00936B50" w:rsidRPr="00916AB3" w:rsidRDefault="00936B50" w:rsidP="00F2337A">
            <w:pPr>
              <w:suppressAutoHyphens/>
              <w:spacing w:before="0" w:after="0"/>
              <w:jc w:val="center"/>
              <w:rPr>
                <w:sz w:val="18"/>
                <w:szCs w:val="18"/>
              </w:rPr>
            </w:pPr>
            <w:r w:rsidRPr="00916AB3">
              <w:rPr>
                <w:sz w:val="18"/>
                <w:szCs w:val="18"/>
              </w:rPr>
              <w:t>0</w:t>
            </w:r>
          </w:p>
        </w:tc>
        <w:tc>
          <w:tcPr>
            <w:tcW w:w="2445" w:type="dxa"/>
            <w:tcBorders>
              <w:top w:val="single" w:sz="12" w:space="0" w:color="auto"/>
              <w:left w:val="single" w:sz="12" w:space="0" w:color="auto"/>
              <w:bottom w:val="single" w:sz="12" w:space="0" w:color="auto"/>
              <w:right w:val="single" w:sz="12" w:space="0" w:color="auto"/>
            </w:tcBorders>
            <w:vAlign w:val="center"/>
          </w:tcPr>
          <w:p w14:paraId="0D43650A" w14:textId="77777777" w:rsidR="00936B50" w:rsidRPr="00916AB3" w:rsidRDefault="00936B50" w:rsidP="00F2337A">
            <w:pPr>
              <w:suppressAutoHyphens/>
              <w:spacing w:before="0" w:after="0"/>
              <w:jc w:val="center"/>
              <w:rPr>
                <w:sz w:val="18"/>
                <w:szCs w:val="18"/>
              </w:rPr>
            </w:pPr>
            <w:r w:rsidRPr="00916AB3">
              <w:rPr>
                <w:sz w:val="18"/>
                <w:szCs w:val="18"/>
              </w:rPr>
              <w:t>6,0</w:t>
            </w:r>
          </w:p>
        </w:tc>
        <w:tc>
          <w:tcPr>
            <w:tcW w:w="2445" w:type="dxa"/>
            <w:tcBorders>
              <w:top w:val="single" w:sz="12" w:space="0" w:color="auto"/>
              <w:left w:val="single" w:sz="12" w:space="0" w:color="auto"/>
              <w:bottom w:val="single" w:sz="12" w:space="0" w:color="auto"/>
              <w:right w:val="single" w:sz="12" w:space="0" w:color="auto"/>
            </w:tcBorders>
            <w:vAlign w:val="center"/>
          </w:tcPr>
          <w:p w14:paraId="6D87EBE6" w14:textId="77777777" w:rsidR="00936B50" w:rsidRPr="00916AB3" w:rsidRDefault="00936B50" w:rsidP="00F2337A">
            <w:pPr>
              <w:suppressAutoHyphens/>
              <w:spacing w:before="0" w:after="0"/>
              <w:jc w:val="center"/>
              <w:rPr>
                <w:sz w:val="18"/>
                <w:szCs w:val="18"/>
              </w:rPr>
            </w:pPr>
            <w:r w:rsidRPr="00916AB3">
              <w:rPr>
                <w:sz w:val="18"/>
                <w:szCs w:val="18"/>
              </w:rPr>
              <w:t>7,5</w:t>
            </w:r>
          </w:p>
        </w:tc>
      </w:tr>
      <w:tr w:rsidR="00936B50" w:rsidRPr="00916AB3" w14:paraId="27AACDC9" w14:textId="77777777" w:rsidTr="009B17EB">
        <w:trPr>
          <w:trHeight w:hRule="exact" w:val="340"/>
        </w:trPr>
        <w:tc>
          <w:tcPr>
            <w:tcW w:w="2444" w:type="dxa"/>
            <w:tcBorders>
              <w:top w:val="single" w:sz="12" w:space="0" w:color="auto"/>
              <w:left w:val="single" w:sz="12" w:space="0" w:color="auto"/>
              <w:bottom w:val="single" w:sz="12" w:space="0" w:color="auto"/>
              <w:right w:val="single" w:sz="12" w:space="0" w:color="auto"/>
            </w:tcBorders>
            <w:shd w:val="clear" w:color="auto" w:fill="EEECE1"/>
            <w:vAlign w:val="center"/>
          </w:tcPr>
          <w:p w14:paraId="326E57A3" w14:textId="77777777" w:rsidR="00936B50" w:rsidRPr="00916AB3" w:rsidRDefault="00936B50" w:rsidP="00F2337A">
            <w:pPr>
              <w:suppressAutoHyphens/>
              <w:spacing w:before="0" w:after="0"/>
              <w:ind w:left="142"/>
              <w:jc w:val="center"/>
              <w:rPr>
                <w:sz w:val="18"/>
                <w:szCs w:val="18"/>
              </w:rPr>
            </w:pPr>
            <w:r w:rsidRPr="00916AB3">
              <w:rPr>
                <w:sz w:val="18"/>
                <w:szCs w:val="18"/>
              </w:rPr>
              <w:t>&gt; 5,5</w:t>
            </w:r>
          </w:p>
        </w:tc>
        <w:tc>
          <w:tcPr>
            <w:tcW w:w="2444" w:type="dxa"/>
            <w:tcBorders>
              <w:top w:val="single" w:sz="12" w:space="0" w:color="auto"/>
              <w:left w:val="single" w:sz="12" w:space="0" w:color="auto"/>
              <w:bottom w:val="single" w:sz="12" w:space="0" w:color="auto"/>
              <w:right w:val="single" w:sz="12" w:space="0" w:color="auto"/>
            </w:tcBorders>
            <w:shd w:val="clear" w:color="auto" w:fill="EEECE1"/>
            <w:vAlign w:val="center"/>
          </w:tcPr>
          <w:p w14:paraId="4E24E4FA" w14:textId="77777777" w:rsidR="00936B50" w:rsidRPr="00916AB3" w:rsidRDefault="00936B50" w:rsidP="00F2337A">
            <w:pPr>
              <w:suppressAutoHyphens/>
              <w:spacing w:before="0" w:after="0"/>
              <w:jc w:val="center"/>
              <w:rPr>
                <w:sz w:val="18"/>
                <w:szCs w:val="18"/>
              </w:rPr>
            </w:pPr>
            <w:r w:rsidRPr="00916AB3">
              <w:rPr>
                <w:sz w:val="18"/>
                <w:szCs w:val="18"/>
              </w:rPr>
              <w:t>0</w:t>
            </w:r>
          </w:p>
        </w:tc>
        <w:tc>
          <w:tcPr>
            <w:tcW w:w="2445" w:type="dxa"/>
            <w:tcBorders>
              <w:top w:val="single" w:sz="12" w:space="0" w:color="auto"/>
              <w:left w:val="single" w:sz="12" w:space="0" w:color="auto"/>
              <w:bottom w:val="single" w:sz="12" w:space="0" w:color="auto"/>
              <w:right w:val="single" w:sz="12" w:space="0" w:color="auto"/>
            </w:tcBorders>
            <w:shd w:val="clear" w:color="auto" w:fill="EEECE1"/>
            <w:vAlign w:val="center"/>
          </w:tcPr>
          <w:p w14:paraId="78711FB6" w14:textId="77777777" w:rsidR="00936B50" w:rsidRPr="00916AB3" w:rsidRDefault="00936B50" w:rsidP="00F2337A">
            <w:pPr>
              <w:suppressAutoHyphens/>
              <w:spacing w:before="0" w:after="0"/>
              <w:jc w:val="center"/>
              <w:rPr>
                <w:sz w:val="18"/>
                <w:szCs w:val="18"/>
              </w:rPr>
            </w:pPr>
            <w:r w:rsidRPr="00916AB3">
              <w:rPr>
                <w:sz w:val="18"/>
                <w:szCs w:val="18"/>
              </w:rPr>
              <w:t>6,0</w:t>
            </w:r>
          </w:p>
        </w:tc>
        <w:tc>
          <w:tcPr>
            <w:tcW w:w="2445" w:type="dxa"/>
            <w:tcBorders>
              <w:top w:val="single" w:sz="12" w:space="0" w:color="auto"/>
              <w:left w:val="single" w:sz="12" w:space="0" w:color="auto"/>
              <w:bottom w:val="single" w:sz="12" w:space="0" w:color="auto"/>
              <w:right w:val="single" w:sz="12" w:space="0" w:color="auto"/>
            </w:tcBorders>
            <w:shd w:val="clear" w:color="auto" w:fill="EEECE1"/>
            <w:vAlign w:val="center"/>
          </w:tcPr>
          <w:p w14:paraId="26DA819B" w14:textId="77777777" w:rsidR="00936B50" w:rsidRPr="00916AB3" w:rsidRDefault="00936B50" w:rsidP="00F2337A">
            <w:pPr>
              <w:suppressAutoHyphens/>
              <w:spacing w:before="0" w:after="0"/>
              <w:jc w:val="center"/>
              <w:rPr>
                <w:sz w:val="18"/>
                <w:szCs w:val="18"/>
              </w:rPr>
            </w:pPr>
            <w:r w:rsidRPr="00916AB3">
              <w:rPr>
                <w:sz w:val="18"/>
                <w:szCs w:val="18"/>
              </w:rPr>
              <w:t>15,0</w:t>
            </w:r>
          </w:p>
        </w:tc>
      </w:tr>
    </w:tbl>
    <w:p w14:paraId="5EA54D84" w14:textId="77777777" w:rsidR="00936B50" w:rsidRDefault="00936B50" w:rsidP="00936B50">
      <w:pPr>
        <w:autoSpaceDE w:val="0"/>
        <w:autoSpaceDN w:val="0"/>
        <w:adjustRightInd w:val="0"/>
        <w:spacing w:before="0" w:after="0"/>
        <w:jc w:val="left"/>
        <w:rPr>
          <w:b/>
          <w:bCs/>
          <w:color w:val="000000"/>
          <w:sz w:val="20"/>
          <w:szCs w:val="20"/>
          <w:lang w:eastAsia="pt-BR"/>
        </w:rPr>
      </w:pPr>
    </w:p>
    <w:p w14:paraId="069BB552" w14:textId="77777777" w:rsidR="00936B50" w:rsidRPr="00500CE6" w:rsidRDefault="00936B50" w:rsidP="00936B50">
      <w:pPr>
        <w:autoSpaceDE w:val="0"/>
        <w:autoSpaceDN w:val="0"/>
        <w:adjustRightInd w:val="0"/>
        <w:spacing w:before="0" w:after="0"/>
        <w:jc w:val="center"/>
        <w:rPr>
          <w:color w:val="000000"/>
          <w:sz w:val="20"/>
          <w:szCs w:val="20"/>
          <w:lang w:eastAsia="pt-BR"/>
        </w:rPr>
      </w:pPr>
      <w:r w:rsidRPr="00500CE6">
        <w:rPr>
          <w:b/>
          <w:bCs/>
          <w:color w:val="000000"/>
          <w:sz w:val="20"/>
          <w:szCs w:val="20"/>
          <w:lang w:eastAsia="pt-BR"/>
        </w:rPr>
        <w:t>Afastamentos para estocagem de hidrogênio</w:t>
      </w:r>
    </w:p>
    <w:p w14:paraId="1E87C1A4" w14:textId="77777777" w:rsidR="00936B50" w:rsidRPr="00235836" w:rsidRDefault="00936B50" w:rsidP="00936B50">
      <w:pPr>
        <w:pStyle w:val="Corpodetexto"/>
        <w:spacing w:before="5"/>
        <w:jc w:val="left"/>
        <w:rPr>
          <w:rFonts w:ascii="Times New Roman" w:hAnsi="Times New Roman"/>
          <w:b/>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4"/>
        <w:gridCol w:w="2444"/>
        <w:gridCol w:w="2445"/>
        <w:gridCol w:w="2445"/>
      </w:tblGrid>
      <w:tr w:rsidR="00936B50" w:rsidRPr="00916AB3" w14:paraId="1F79DBD2" w14:textId="77777777" w:rsidTr="009B17EB">
        <w:tc>
          <w:tcPr>
            <w:tcW w:w="2444"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91C628E" w14:textId="77777777" w:rsidR="00936B50" w:rsidRPr="00916AB3" w:rsidRDefault="00936B50" w:rsidP="00F2337A">
            <w:pPr>
              <w:suppressAutoHyphens/>
              <w:jc w:val="center"/>
              <w:rPr>
                <w:b/>
                <w:sz w:val="18"/>
                <w:szCs w:val="18"/>
              </w:rPr>
            </w:pPr>
            <w:r w:rsidRPr="00916AB3">
              <w:rPr>
                <w:b/>
                <w:sz w:val="18"/>
                <w:szCs w:val="18"/>
              </w:rPr>
              <w:t>Capacidade volumétrica total dos recipientes de GLP (m</w:t>
            </w:r>
            <w:r w:rsidRPr="00916AB3">
              <w:rPr>
                <w:b/>
                <w:sz w:val="18"/>
                <w:szCs w:val="18"/>
                <w:vertAlign w:val="superscript"/>
              </w:rPr>
              <w:t>3</w:t>
            </w:r>
            <w:r w:rsidRPr="00916AB3">
              <w:rPr>
                <w:b/>
                <w:sz w:val="18"/>
                <w:szCs w:val="18"/>
              </w:rPr>
              <w:t>)</w:t>
            </w:r>
          </w:p>
        </w:tc>
        <w:tc>
          <w:tcPr>
            <w:tcW w:w="7334"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0FDC158" w14:textId="77777777" w:rsidR="00936B50" w:rsidRPr="00916AB3" w:rsidRDefault="00936B50" w:rsidP="00F2337A">
            <w:pPr>
              <w:suppressAutoHyphens/>
              <w:jc w:val="center"/>
              <w:rPr>
                <w:b/>
                <w:sz w:val="18"/>
                <w:szCs w:val="18"/>
              </w:rPr>
            </w:pPr>
            <w:r w:rsidRPr="00916AB3">
              <w:rPr>
                <w:b/>
                <w:sz w:val="18"/>
                <w:szCs w:val="18"/>
              </w:rPr>
              <w:t>Capacidade máxima de oxigênio possível de ser contida nos recipientes, em fase líquida e gasosa, incluindo reservas</w:t>
            </w:r>
          </w:p>
          <w:p w14:paraId="11EF2C0E" w14:textId="77777777" w:rsidR="00936B50" w:rsidRPr="00916AB3" w:rsidRDefault="00936B50" w:rsidP="00F2337A">
            <w:pPr>
              <w:suppressAutoHyphens/>
              <w:jc w:val="center"/>
              <w:rPr>
                <w:b/>
                <w:sz w:val="18"/>
                <w:szCs w:val="18"/>
              </w:rPr>
            </w:pPr>
            <w:r w:rsidRPr="00916AB3">
              <w:rPr>
                <w:b/>
                <w:sz w:val="18"/>
                <w:szCs w:val="18"/>
              </w:rPr>
              <w:t>Nm</w:t>
            </w:r>
            <w:r w:rsidRPr="00916AB3">
              <w:rPr>
                <w:b/>
                <w:sz w:val="18"/>
                <w:szCs w:val="18"/>
                <w:vertAlign w:val="superscript"/>
              </w:rPr>
              <w:t>3</w:t>
            </w:r>
            <w:r w:rsidRPr="00916AB3">
              <w:rPr>
                <w:b/>
                <w:sz w:val="18"/>
                <w:szCs w:val="18"/>
              </w:rPr>
              <w:t xml:space="preserve"> de oxigênio na fase gasosa</w:t>
            </w:r>
          </w:p>
        </w:tc>
      </w:tr>
      <w:tr w:rsidR="00936B50" w:rsidRPr="00916AB3" w14:paraId="00ED8D47" w14:textId="77777777" w:rsidTr="009B17EB">
        <w:trPr>
          <w:trHeight w:hRule="exact" w:val="340"/>
        </w:trPr>
        <w:tc>
          <w:tcPr>
            <w:tcW w:w="244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0F2CCC0" w14:textId="77777777" w:rsidR="00936B50" w:rsidRPr="00916AB3" w:rsidRDefault="00936B50" w:rsidP="00F2337A">
            <w:pPr>
              <w:suppressAutoHyphens/>
              <w:spacing w:before="0" w:after="0"/>
              <w:jc w:val="center"/>
              <w:rPr>
                <w:sz w:val="18"/>
                <w:szCs w:val="18"/>
              </w:rPr>
            </w:pPr>
          </w:p>
        </w:tc>
        <w:tc>
          <w:tcPr>
            <w:tcW w:w="2444" w:type="dxa"/>
            <w:tcBorders>
              <w:top w:val="single" w:sz="12" w:space="0" w:color="auto"/>
              <w:left w:val="single" w:sz="12" w:space="0" w:color="auto"/>
              <w:bottom w:val="single" w:sz="12" w:space="0" w:color="auto"/>
              <w:right w:val="single" w:sz="12" w:space="0" w:color="auto"/>
            </w:tcBorders>
            <w:shd w:val="clear" w:color="auto" w:fill="C4BC96"/>
            <w:vAlign w:val="center"/>
          </w:tcPr>
          <w:p w14:paraId="1DA5A3D7" w14:textId="77777777" w:rsidR="00936B50" w:rsidRPr="00916AB3" w:rsidRDefault="00936B50" w:rsidP="00F2337A">
            <w:pPr>
              <w:suppressAutoHyphens/>
              <w:spacing w:before="0" w:after="0"/>
              <w:jc w:val="center"/>
              <w:rPr>
                <w:sz w:val="18"/>
                <w:szCs w:val="18"/>
              </w:rPr>
            </w:pPr>
            <w:r w:rsidRPr="00916AB3">
              <w:rPr>
                <w:sz w:val="18"/>
                <w:szCs w:val="18"/>
              </w:rPr>
              <w:t>Até 11</w:t>
            </w:r>
          </w:p>
        </w:tc>
        <w:tc>
          <w:tcPr>
            <w:tcW w:w="2445" w:type="dxa"/>
            <w:tcBorders>
              <w:top w:val="single" w:sz="12" w:space="0" w:color="auto"/>
              <w:left w:val="single" w:sz="12" w:space="0" w:color="auto"/>
              <w:bottom w:val="single" w:sz="12" w:space="0" w:color="auto"/>
              <w:right w:val="single" w:sz="12" w:space="0" w:color="auto"/>
            </w:tcBorders>
            <w:shd w:val="clear" w:color="auto" w:fill="C4BC96"/>
            <w:vAlign w:val="center"/>
          </w:tcPr>
          <w:p w14:paraId="768B2A85" w14:textId="77777777" w:rsidR="00936B50" w:rsidRPr="00916AB3" w:rsidRDefault="00936B50" w:rsidP="00F2337A">
            <w:pPr>
              <w:suppressAutoHyphens/>
              <w:spacing w:before="0" w:after="0"/>
              <w:jc w:val="center"/>
              <w:rPr>
                <w:sz w:val="18"/>
                <w:szCs w:val="18"/>
              </w:rPr>
            </w:pPr>
            <w:r w:rsidRPr="00916AB3">
              <w:rPr>
                <w:sz w:val="18"/>
                <w:szCs w:val="18"/>
              </w:rPr>
              <w:t>11 a 566</w:t>
            </w:r>
          </w:p>
        </w:tc>
        <w:tc>
          <w:tcPr>
            <w:tcW w:w="2445" w:type="dxa"/>
            <w:tcBorders>
              <w:top w:val="single" w:sz="12" w:space="0" w:color="auto"/>
              <w:left w:val="single" w:sz="12" w:space="0" w:color="auto"/>
              <w:bottom w:val="single" w:sz="12" w:space="0" w:color="auto"/>
              <w:right w:val="single" w:sz="12" w:space="0" w:color="auto"/>
            </w:tcBorders>
            <w:shd w:val="clear" w:color="auto" w:fill="C4BC96"/>
            <w:vAlign w:val="center"/>
          </w:tcPr>
          <w:p w14:paraId="53EB3217" w14:textId="77777777" w:rsidR="00936B50" w:rsidRPr="00916AB3" w:rsidRDefault="00936B50" w:rsidP="00F2337A">
            <w:pPr>
              <w:suppressAutoHyphens/>
              <w:spacing w:before="0" w:after="0"/>
              <w:jc w:val="center"/>
              <w:rPr>
                <w:sz w:val="18"/>
                <w:szCs w:val="18"/>
              </w:rPr>
            </w:pPr>
            <w:r w:rsidRPr="00916AB3">
              <w:rPr>
                <w:sz w:val="18"/>
                <w:szCs w:val="18"/>
              </w:rPr>
              <w:t>Acima de 566</w:t>
            </w:r>
          </w:p>
        </w:tc>
      </w:tr>
      <w:tr w:rsidR="00936B50" w:rsidRPr="00916AB3" w14:paraId="5E3AA6C2" w14:textId="77777777" w:rsidTr="009B17EB">
        <w:trPr>
          <w:trHeight w:hRule="exact" w:val="340"/>
        </w:trPr>
        <w:tc>
          <w:tcPr>
            <w:tcW w:w="2444" w:type="dxa"/>
            <w:tcBorders>
              <w:top w:val="single" w:sz="12" w:space="0" w:color="auto"/>
              <w:left w:val="single" w:sz="12" w:space="0" w:color="auto"/>
              <w:bottom w:val="single" w:sz="12" w:space="0" w:color="auto"/>
              <w:right w:val="single" w:sz="12" w:space="0" w:color="auto"/>
            </w:tcBorders>
            <w:vAlign w:val="center"/>
          </w:tcPr>
          <w:p w14:paraId="34518601" w14:textId="77777777" w:rsidR="00936B50" w:rsidRPr="00916AB3" w:rsidRDefault="00936B50" w:rsidP="00F2337A">
            <w:pPr>
              <w:suppressAutoHyphens/>
              <w:spacing w:before="0" w:after="0"/>
              <w:jc w:val="center"/>
              <w:rPr>
                <w:sz w:val="18"/>
                <w:szCs w:val="18"/>
              </w:rPr>
            </w:pPr>
            <w:r w:rsidRPr="00916AB3">
              <w:rPr>
                <w:sz w:val="18"/>
                <w:szCs w:val="18"/>
              </w:rPr>
              <w:t>Até 2,0</w:t>
            </w:r>
          </w:p>
        </w:tc>
        <w:tc>
          <w:tcPr>
            <w:tcW w:w="2444" w:type="dxa"/>
            <w:tcBorders>
              <w:top w:val="single" w:sz="12" w:space="0" w:color="auto"/>
              <w:left w:val="single" w:sz="12" w:space="0" w:color="auto"/>
              <w:bottom w:val="single" w:sz="12" w:space="0" w:color="auto"/>
              <w:right w:val="single" w:sz="12" w:space="0" w:color="auto"/>
            </w:tcBorders>
            <w:vAlign w:val="center"/>
          </w:tcPr>
          <w:p w14:paraId="368EAA75" w14:textId="77777777" w:rsidR="00936B50" w:rsidRPr="00916AB3" w:rsidRDefault="00936B50" w:rsidP="00F2337A">
            <w:pPr>
              <w:suppressAutoHyphens/>
              <w:spacing w:before="0" w:after="0"/>
              <w:jc w:val="center"/>
              <w:rPr>
                <w:sz w:val="18"/>
                <w:szCs w:val="18"/>
              </w:rPr>
            </w:pPr>
            <w:r w:rsidRPr="00916AB3">
              <w:rPr>
                <w:sz w:val="18"/>
                <w:szCs w:val="18"/>
              </w:rPr>
              <w:t>0</w:t>
            </w:r>
          </w:p>
        </w:tc>
        <w:tc>
          <w:tcPr>
            <w:tcW w:w="2445" w:type="dxa"/>
            <w:tcBorders>
              <w:top w:val="single" w:sz="12" w:space="0" w:color="auto"/>
              <w:left w:val="single" w:sz="12" w:space="0" w:color="auto"/>
              <w:bottom w:val="single" w:sz="12" w:space="0" w:color="auto"/>
              <w:right w:val="single" w:sz="12" w:space="0" w:color="auto"/>
            </w:tcBorders>
            <w:vAlign w:val="center"/>
          </w:tcPr>
          <w:p w14:paraId="1A2E2488" w14:textId="77777777" w:rsidR="00936B50" w:rsidRPr="00916AB3" w:rsidRDefault="00936B50" w:rsidP="00F2337A">
            <w:pPr>
              <w:suppressAutoHyphens/>
              <w:spacing w:before="0" w:after="0"/>
              <w:jc w:val="center"/>
              <w:rPr>
                <w:sz w:val="18"/>
                <w:szCs w:val="18"/>
              </w:rPr>
            </w:pPr>
            <w:r w:rsidRPr="00916AB3">
              <w:rPr>
                <w:sz w:val="18"/>
                <w:szCs w:val="18"/>
              </w:rPr>
              <w:t>3,0</w:t>
            </w:r>
          </w:p>
        </w:tc>
        <w:tc>
          <w:tcPr>
            <w:tcW w:w="2445" w:type="dxa"/>
            <w:tcBorders>
              <w:top w:val="single" w:sz="12" w:space="0" w:color="auto"/>
              <w:left w:val="single" w:sz="12" w:space="0" w:color="auto"/>
              <w:bottom w:val="single" w:sz="12" w:space="0" w:color="auto"/>
              <w:right w:val="single" w:sz="12" w:space="0" w:color="auto"/>
            </w:tcBorders>
            <w:vAlign w:val="center"/>
          </w:tcPr>
          <w:p w14:paraId="773C4547" w14:textId="77777777" w:rsidR="00936B50" w:rsidRPr="00916AB3" w:rsidRDefault="00936B50" w:rsidP="00F2337A">
            <w:pPr>
              <w:suppressAutoHyphens/>
              <w:spacing w:before="0" w:after="0"/>
              <w:jc w:val="center"/>
              <w:rPr>
                <w:sz w:val="18"/>
                <w:szCs w:val="18"/>
              </w:rPr>
            </w:pPr>
            <w:r w:rsidRPr="00916AB3">
              <w:rPr>
                <w:sz w:val="18"/>
                <w:szCs w:val="18"/>
              </w:rPr>
              <w:t>7,5</w:t>
            </w:r>
          </w:p>
        </w:tc>
      </w:tr>
      <w:tr w:rsidR="00936B50" w:rsidRPr="00916AB3" w14:paraId="45ADF839" w14:textId="77777777" w:rsidTr="009B17EB">
        <w:trPr>
          <w:trHeight w:hRule="exact" w:val="340"/>
        </w:trPr>
        <w:tc>
          <w:tcPr>
            <w:tcW w:w="2444" w:type="dxa"/>
            <w:tcBorders>
              <w:top w:val="single" w:sz="12" w:space="0" w:color="auto"/>
              <w:left w:val="single" w:sz="12" w:space="0" w:color="auto"/>
              <w:bottom w:val="single" w:sz="12" w:space="0" w:color="auto"/>
              <w:right w:val="single" w:sz="12" w:space="0" w:color="auto"/>
            </w:tcBorders>
            <w:shd w:val="clear" w:color="auto" w:fill="EEECE1"/>
            <w:vAlign w:val="center"/>
          </w:tcPr>
          <w:p w14:paraId="0B1C44F5" w14:textId="77777777" w:rsidR="00936B50" w:rsidRPr="00916AB3" w:rsidRDefault="00936B50" w:rsidP="00F2337A">
            <w:pPr>
              <w:suppressAutoHyphens/>
              <w:spacing w:before="0" w:after="0"/>
              <w:ind w:left="142"/>
              <w:jc w:val="center"/>
              <w:rPr>
                <w:sz w:val="18"/>
                <w:szCs w:val="18"/>
              </w:rPr>
            </w:pPr>
            <w:r w:rsidRPr="00916AB3">
              <w:rPr>
                <w:sz w:val="18"/>
                <w:szCs w:val="18"/>
              </w:rPr>
              <w:t>Acima de 2,0</w:t>
            </w:r>
          </w:p>
        </w:tc>
        <w:tc>
          <w:tcPr>
            <w:tcW w:w="2444" w:type="dxa"/>
            <w:tcBorders>
              <w:top w:val="single" w:sz="12" w:space="0" w:color="auto"/>
              <w:left w:val="single" w:sz="12" w:space="0" w:color="auto"/>
              <w:bottom w:val="single" w:sz="12" w:space="0" w:color="auto"/>
              <w:right w:val="single" w:sz="12" w:space="0" w:color="auto"/>
            </w:tcBorders>
            <w:shd w:val="clear" w:color="auto" w:fill="EEECE1"/>
            <w:vAlign w:val="center"/>
          </w:tcPr>
          <w:p w14:paraId="568E34BB" w14:textId="77777777" w:rsidR="00936B50" w:rsidRPr="00916AB3" w:rsidRDefault="00936B50" w:rsidP="00F2337A">
            <w:pPr>
              <w:suppressAutoHyphens/>
              <w:spacing w:before="0" w:after="0"/>
              <w:jc w:val="center"/>
              <w:rPr>
                <w:sz w:val="18"/>
                <w:szCs w:val="18"/>
              </w:rPr>
            </w:pPr>
            <w:r w:rsidRPr="00916AB3">
              <w:rPr>
                <w:sz w:val="18"/>
                <w:szCs w:val="18"/>
              </w:rPr>
              <w:t>0</w:t>
            </w:r>
          </w:p>
        </w:tc>
        <w:tc>
          <w:tcPr>
            <w:tcW w:w="2445" w:type="dxa"/>
            <w:tcBorders>
              <w:top w:val="single" w:sz="12" w:space="0" w:color="auto"/>
              <w:left w:val="single" w:sz="12" w:space="0" w:color="auto"/>
              <w:bottom w:val="single" w:sz="12" w:space="0" w:color="auto"/>
              <w:right w:val="single" w:sz="12" w:space="0" w:color="auto"/>
            </w:tcBorders>
            <w:shd w:val="clear" w:color="auto" w:fill="EEECE1"/>
            <w:vAlign w:val="center"/>
          </w:tcPr>
          <w:p w14:paraId="2889DFF3" w14:textId="77777777" w:rsidR="00936B50" w:rsidRPr="00916AB3" w:rsidRDefault="00936B50" w:rsidP="00F2337A">
            <w:pPr>
              <w:suppressAutoHyphens/>
              <w:spacing w:before="0" w:after="0"/>
              <w:jc w:val="center"/>
              <w:rPr>
                <w:sz w:val="18"/>
                <w:szCs w:val="18"/>
              </w:rPr>
            </w:pPr>
            <w:r w:rsidRPr="00916AB3">
              <w:rPr>
                <w:sz w:val="18"/>
                <w:szCs w:val="18"/>
              </w:rPr>
              <w:t>7,5</w:t>
            </w:r>
          </w:p>
        </w:tc>
        <w:tc>
          <w:tcPr>
            <w:tcW w:w="2445" w:type="dxa"/>
            <w:tcBorders>
              <w:top w:val="single" w:sz="12" w:space="0" w:color="auto"/>
              <w:left w:val="single" w:sz="12" w:space="0" w:color="auto"/>
              <w:bottom w:val="single" w:sz="12" w:space="0" w:color="auto"/>
              <w:right w:val="single" w:sz="12" w:space="0" w:color="auto"/>
            </w:tcBorders>
            <w:shd w:val="clear" w:color="auto" w:fill="EEECE1"/>
            <w:vAlign w:val="center"/>
          </w:tcPr>
          <w:p w14:paraId="4C6123F9" w14:textId="77777777" w:rsidR="00936B50" w:rsidRPr="00916AB3" w:rsidRDefault="00936B50" w:rsidP="00F2337A">
            <w:pPr>
              <w:suppressAutoHyphens/>
              <w:spacing w:before="0" w:after="0"/>
              <w:jc w:val="center"/>
              <w:rPr>
                <w:sz w:val="18"/>
                <w:szCs w:val="18"/>
              </w:rPr>
            </w:pPr>
            <w:r w:rsidRPr="00916AB3">
              <w:rPr>
                <w:sz w:val="18"/>
                <w:szCs w:val="18"/>
              </w:rPr>
              <w:t>15,0</w:t>
            </w:r>
          </w:p>
        </w:tc>
      </w:tr>
    </w:tbl>
    <w:p w14:paraId="3E188AB5" w14:textId="77777777" w:rsidR="00936B50" w:rsidRPr="00235836" w:rsidRDefault="00936B50" w:rsidP="00936B50">
      <w:pPr>
        <w:pStyle w:val="Corpodetexto"/>
        <w:spacing w:before="1"/>
        <w:jc w:val="left"/>
        <w:rPr>
          <w:rFonts w:ascii="Times New Roman" w:hAnsi="Times New Roman"/>
          <w:b/>
        </w:rPr>
      </w:pPr>
    </w:p>
    <w:p w14:paraId="4E8E2017" w14:textId="77777777" w:rsidR="00936B50" w:rsidRDefault="00936B50" w:rsidP="00936B50">
      <w:pPr>
        <w:ind w:right="139"/>
        <w:jc w:val="center"/>
        <w:rPr>
          <w:b/>
          <w:sz w:val="20"/>
          <w:szCs w:val="20"/>
        </w:rPr>
      </w:pPr>
      <w:r w:rsidRPr="00235836">
        <w:rPr>
          <w:b/>
          <w:sz w:val="20"/>
          <w:szCs w:val="20"/>
        </w:rPr>
        <w:t>Afastamentos para redes elétricas</w:t>
      </w:r>
    </w:p>
    <w:tbl>
      <w:tblPr>
        <w:tblW w:w="0" w:type="auto"/>
        <w:tblInd w:w="15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363"/>
        <w:gridCol w:w="2874"/>
      </w:tblGrid>
      <w:tr w:rsidR="00936B50" w:rsidRPr="00916AB3" w14:paraId="08AD51BD"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shd w:val="clear" w:color="auto" w:fill="C4BC96"/>
            <w:vAlign w:val="center"/>
          </w:tcPr>
          <w:p w14:paraId="3D71E022" w14:textId="77777777" w:rsidR="00936B50" w:rsidRPr="00916AB3" w:rsidRDefault="00936B50" w:rsidP="00F2337A">
            <w:pPr>
              <w:suppressAutoHyphens/>
              <w:spacing w:before="0" w:after="0"/>
              <w:ind w:right="139"/>
              <w:jc w:val="center"/>
              <w:rPr>
                <w:b/>
                <w:sz w:val="20"/>
                <w:szCs w:val="20"/>
              </w:rPr>
            </w:pPr>
            <w:r w:rsidRPr="00916AB3">
              <w:rPr>
                <w:b/>
                <w:sz w:val="20"/>
                <w:szCs w:val="20"/>
              </w:rPr>
              <w:t xml:space="preserve">Nível de tensão </w:t>
            </w:r>
            <w:r w:rsidR="00AF5159" w:rsidRPr="00916AB3">
              <w:rPr>
                <w:b/>
                <w:sz w:val="20"/>
                <w:szCs w:val="20"/>
              </w:rPr>
              <w:t>Kv</w:t>
            </w:r>
          </w:p>
        </w:tc>
        <w:tc>
          <w:tcPr>
            <w:tcW w:w="2874" w:type="dxa"/>
            <w:tcBorders>
              <w:top w:val="single" w:sz="12" w:space="0" w:color="auto"/>
              <w:left w:val="single" w:sz="12" w:space="0" w:color="auto"/>
              <w:bottom w:val="single" w:sz="12" w:space="0" w:color="auto"/>
              <w:right w:val="single" w:sz="12" w:space="0" w:color="auto"/>
            </w:tcBorders>
            <w:shd w:val="clear" w:color="auto" w:fill="C4BC96"/>
            <w:vAlign w:val="center"/>
          </w:tcPr>
          <w:p w14:paraId="54B040A8" w14:textId="77777777" w:rsidR="00936B50" w:rsidRPr="00916AB3" w:rsidRDefault="00936B50" w:rsidP="00F2337A">
            <w:pPr>
              <w:suppressAutoHyphens/>
              <w:spacing w:before="0" w:after="0"/>
              <w:ind w:right="139"/>
              <w:jc w:val="center"/>
              <w:rPr>
                <w:b/>
                <w:sz w:val="20"/>
                <w:szCs w:val="20"/>
              </w:rPr>
            </w:pPr>
            <w:r w:rsidRPr="00916AB3">
              <w:rPr>
                <w:b/>
                <w:sz w:val="20"/>
                <w:szCs w:val="20"/>
              </w:rPr>
              <w:t>Distância mínima (m)</w:t>
            </w:r>
          </w:p>
        </w:tc>
      </w:tr>
      <w:tr w:rsidR="00936B50" w:rsidRPr="00916AB3" w14:paraId="1CF44382"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vAlign w:val="center"/>
          </w:tcPr>
          <w:p w14:paraId="7C2577EE" w14:textId="77777777" w:rsidR="00936B50" w:rsidRPr="00916AB3" w:rsidRDefault="00936B50" w:rsidP="00F2337A">
            <w:pPr>
              <w:suppressAutoHyphens/>
              <w:spacing w:before="0" w:after="0"/>
              <w:ind w:right="139"/>
              <w:jc w:val="center"/>
              <w:rPr>
                <w:sz w:val="20"/>
                <w:szCs w:val="20"/>
              </w:rPr>
            </w:pPr>
            <w:r w:rsidRPr="00916AB3">
              <w:rPr>
                <w:sz w:val="20"/>
                <w:szCs w:val="20"/>
              </w:rPr>
              <w:t>Menor ou igual a 0,6</w:t>
            </w:r>
          </w:p>
        </w:tc>
        <w:tc>
          <w:tcPr>
            <w:tcW w:w="2874" w:type="dxa"/>
            <w:tcBorders>
              <w:top w:val="single" w:sz="12" w:space="0" w:color="auto"/>
              <w:left w:val="single" w:sz="12" w:space="0" w:color="auto"/>
              <w:bottom w:val="single" w:sz="12" w:space="0" w:color="auto"/>
              <w:right w:val="single" w:sz="12" w:space="0" w:color="auto"/>
            </w:tcBorders>
            <w:vAlign w:val="center"/>
          </w:tcPr>
          <w:p w14:paraId="4476CF1C" w14:textId="77777777" w:rsidR="00936B50" w:rsidRPr="00916AB3" w:rsidRDefault="00936B50" w:rsidP="00F2337A">
            <w:pPr>
              <w:suppressAutoHyphens/>
              <w:spacing w:before="0" w:after="0"/>
              <w:ind w:right="139"/>
              <w:jc w:val="center"/>
              <w:rPr>
                <w:sz w:val="20"/>
                <w:szCs w:val="20"/>
              </w:rPr>
            </w:pPr>
            <w:r w:rsidRPr="00916AB3">
              <w:rPr>
                <w:sz w:val="20"/>
                <w:szCs w:val="20"/>
              </w:rPr>
              <w:t>1,8</w:t>
            </w:r>
          </w:p>
        </w:tc>
      </w:tr>
      <w:tr w:rsidR="00936B50" w:rsidRPr="00916AB3" w14:paraId="11889AD4"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shd w:val="clear" w:color="auto" w:fill="EEECE1"/>
            <w:vAlign w:val="center"/>
          </w:tcPr>
          <w:p w14:paraId="61CEA000" w14:textId="77777777" w:rsidR="00936B50" w:rsidRPr="00916AB3" w:rsidRDefault="00936B50" w:rsidP="00F2337A">
            <w:pPr>
              <w:suppressAutoHyphens/>
              <w:spacing w:before="0" w:after="0"/>
              <w:ind w:right="139"/>
              <w:jc w:val="center"/>
              <w:rPr>
                <w:sz w:val="20"/>
                <w:szCs w:val="20"/>
              </w:rPr>
            </w:pPr>
            <w:r w:rsidRPr="00916AB3">
              <w:rPr>
                <w:sz w:val="20"/>
                <w:szCs w:val="20"/>
              </w:rPr>
              <w:t>Entre 0,6 e 23</w:t>
            </w:r>
          </w:p>
        </w:tc>
        <w:tc>
          <w:tcPr>
            <w:tcW w:w="2874" w:type="dxa"/>
            <w:tcBorders>
              <w:top w:val="single" w:sz="12" w:space="0" w:color="auto"/>
              <w:left w:val="single" w:sz="12" w:space="0" w:color="auto"/>
              <w:bottom w:val="single" w:sz="12" w:space="0" w:color="auto"/>
              <w:right w:val="single" w:sz="12" w:space="0" w:color="auto"/>
            </w:tcBorders>
            <w:shd w:val="clear" w:color="auto" w:fill="EEECE1"/>
            <w:vAlign w:val="center"/>
          </w:tcPr>
          <w:p w14:paraId="4EDD0EAB" w14:textId="77777777" w:rsidR="00936B50" w:rsidRPr="00916AB3" w:rsidRDefault="00936B50" w:rsidP="00F2337A">
            <w:pPr>
              <w:suppressAutoHyphens/>
              <w:spacing w:before="0" w:after="0"/>
              <w:ind w:right="139"/>
              <w:jc w:val="center"/>
              <w:rPr>
                <w:sz w:val="20"/>
                <w:szCs w:val="20"/>
              </w:rPr>
            </w:pPr>
            <w:r w:rsidRPr="00916AB3">
              <w:rPr>
                <w:sz w:val="20"/>
                <w:szCs w:val="20"/>
              </w:rPr>
              <w:t>3,0</w:t>
            </w:r>
          </w:p>
        </w:tc>
      </w:tr>
      <w:tr w:rsidR="00936B50" w:rsidRPr="00916AB3" w14:paraId="6C4BA8CE" w14:textId="77777777" w:rsidTr="009B17EB">
        <w:trPr>
          <w:trHeight w:hRule="exact" w:val="340"/>
        </w:trPr>
        <w:tc>
          <w:tcPr>
            <w:tcW w:w="3363" w:type="dxa"/>
            <w:tcBorders>
              <w:top w:val="single" w:sz="12" w:space="0" w:color="auto"/>
              <w:left w:val="single" w:sz="12" w:space="0" w:color="auto"/>
              <w:bottom w:val="single" w:sz="12" w:space="0" w:color="auto"/>
              <w:right w:val="single" w:sz="12" w:space="0" w:color="auto"/>
            </w:tcBorders>
            <w:vAlign w:val="center"/>
          </w:tcPr>
          <w:p w14:paraId="40A86F49" w14:textId="77777777" w:rsidR="00936B50" w:rsidRPr="00916AB3" w:rsidRDefault="00936B50" w:rsidP="00F2337A">
            <w:pPr>
              <w:suppressAutoHyphens/>
              <w:spacing w:before="0" w:after="0"/>
              <w:ind w:right="139"/>
              <w:jc w:val="center"/>
              <w:rPr>
                <w:sz w:val="20"/>
                <w:szCs w:val="20"/>
              </w:rPr>
            </w:pPr>
            <w:r w:rsidRPr="00916AB3">
              <w:rPr>
                <w:sz w:val="20"/>
                <w:szCs w:val="20"/>
              </w:rPr>
              <w:t>Maior ou igual a 23</w:t>
            </w:r>
          </w:p>
        </w:tc>
        <w:tc>
          <w:tcPr>
            <w:tcW w:w="2874" w:type="dxa"/>
            <w:tcBorders>
              <w:top w:val="single" w:sz="12" w:space="0" w:color="auto"/>
              <w:left w:val="single" w:sz="12" w:space="0" w:color="auto"/>
              <w:bottom w:val="single" w:sz="12" w:space="0" w:color="auto"/>
              <w:right w:val="single" w:sz="12" w:space="0" w:color="auto"/>
            </w:tcBorders>
            <w:vAlign w:val="center"/>
          </w:tcPr>
          <w:p w14:paraId="18C22D2C" w14:textId="77777777" w:rsidR="00936B50" w:rsidRPr="00916AB3" w:rsidRDefault="00936B50" w:rsidP="00F2337A">
            <w:pPr>
              <w:suppressAutoHyphens/>
              <w:spacing w:before="0" w:after="0"/>
              <w:ind w:right="139"/>
              <w:jc w:val="center"/>
              <w:rPr>
                <w:sz w:val="20"/>
                <w:szCs w:val="20"/>
              </w:rPr>
            </w:pPr>
            <w:r w:rsidRPr="00916AB3">
              <w:rPr>
                <w:sz w:val="20"/>
                <w:szCs w:val="20"/>
              </w:rPr>
              <w:t>7,5</w:t>
            </w:r>
          </w:p>
        </w:tc>
      </w:tr>
    </w:tbl>
    <w:p w14:paraId="2D97CD0A" w14:textId="77777777" w:rsidR="00936B50" w:rsidRPr="00235836" w:rsidRDefault="00936B50" w:rsidP="00936B50">
      <w:pPr>
        <w:pStyle w:val="Corpodetexto"/>
        <w:spacing w:before="1"/>
        <w:jc w:val="left"/>
        <w:rPr>
          <w:rFonts w:ascii="Times New Roman" w:hAnsi="Times New Roman"/>
          <w:b/>
        </w:rPr>
        <w:sectPr w:rsidR="00936B50" w:rsidRPr="00235836" w:rsidSect="008F102B">
          <w:headerReference w:type="default" r:id="rId12"/>
          <w:pgSz w:w="11906" w:h="16838"/>
          <w:pgMar w:top="1240" w:right="1134" w:bottom="1134" w:left="1134" w:header="431" w:footer="262" w:gutter="0"/>
          <w:cols w:space="720"/>
          <w:formProt w:val="0"/>
          <w:docGrid w:linePitch="100" w:charSpace="4096"/>
        </w:sectPr>
      </w:pPr>
    </w:p>
    <w:p w14:paraId="33A1C92F" w14:textId="77777777" w:rsidR="00936B50" w:rsidRPr="00235836" w:rsidRDefault="00936B50" w:rsidP="006C3BB4">
      <w:pPr>
        <w:spacing w:before="0" w:after="0"/>
        <w:ind w:right="-31"/>
        <w:jc w:val="center"/>
        <w:rPr>
          <w:b/>
          <w:sz w:val="20"/>
          <w:szCs w:val="20"/>
        </w:rPr>
      </w:pPr>
      <w:r w:rsidRPr="00235836">
        <w:rPr>
          <w:b/>
          <w:sz w:val="20"/>
          <w:szCs w:val="20"/>
        </w:rPr>
        <w:lastRenderedPageBreak/>
        <w:t>ANEXO C</w:t>
      </w:r>
    </w:p>
    <w:p w14:paraId="60AFCDAA" w14:textId="77777777" w:rsidR="00936B50" w:rsidRPr="00235836" w:rsidRDefault="00936B50" w:rsidP="006C3BB4">
      <w:pPr>
        <w:spacing w:before="129"/>
        <w:ind w:right="-31"/>
        <w:jc w:val="center"/>
        <w:rPr>
          <w:b/>
          <w:sz w:val="20"/>
          <w:szCs w:val="20"/>
        </w:rPr>
      </w:pPr>
      <w:r w:rsidRPr="00235836">
        <w:rPr>
          <w:b/>
          <w:sz w:val="20"/>
          <w:szCs w:val="20"/>
        </w:rPr>
        <w:t>(informativo)</w:t>
      </w:r>
    </w:p>
    <w:p w14:paraId="5371D86F" w14:textId="77777777" w:rsidR="00936B50" w:rsidRPr="00235836" w:rsidRDefault="00936B50" w:rsidP="006C3BB4">
      <w:pPr>
        <w:tabs>
          <w:tab w:val="center" w:pos="7300"/>
          <w:tab w:val="left" w:pos="10175"/>
        </w:tabs>
        <w:spacing w:before="127"/>
        <w:ind w:right="-31"/>
        <w:jc w:val="left"/>
        <w:rPr>
          <w:b/>
          <w:sz w:val="20"/>
          <w:szCs w:val="20"/>
        </w:rPr>
      </w:pPr>
      <w:r>
        <w:rPr>
          <w:b/>
          <w:sz w:val="20"/>
          <w:szCs w:val="20"/>
        </w:rPr>
        <w:tab/>
      </w:r>
      <w:r w:rsidRPr="00235836">
        <w:rPr>
          <w:b/>
          <w:sz w:val="20"/>
          <w:szCs w:val="20"/>
        </w:rPr>
        <w:t>Revendedor classe I – capacidade 520 kg</w:t>
      </w:r>
      <w:r>
        <w:rPr>
          <w:b/>
          <w:sz w:val="20"/>
          <w:szCs w:val="20"/>
        </w:rPr>
        <w:tab/>
      </w:r>
    </w:p>
    <w:p w14:paraId="518906D2" w14:textId="77777777" w:rsidR="006C3BB4" w:rsidRDefault="008F102B" w:rsidP="006C3BB4">
      <w:pPr>
        <w:pStyle w:val="Corpodetexto"/>
        <w:spacing w:before="9"/>
        <w:jc w:val="left"/>
        <w:rPr>
          <w:b/>
          <w:bCs/>
          <w:lang w:eastAsia="pt-BR"/>
        </w:rPr>
      </w:pPr>
      <w:r>
        <w:rPr>
          <w:b/>
          <w:bCs/>
          <w:noProof/>
          <w:lang w:eastAsia="pt-BR"/>
        </w:rPr>
        <w:pict w14:anchorId="5C3B7DEB">
          <v:shape id="Imagem 1" o:spid="_x0000_s2060" type="#_x0000_t75" style="position:absolute;margin-left:149.7pt;margin-top:32.25pt;width:556.7pt;height:310.95pt;z-index:4;visibility:visible;mso-wrap-distance-left:0;mso-wrap-distance-right:0;mso-position-horizontal-relative:page" filled="t">
            <v:imagedata r:id="rId13" o:title=""/>
            <w10:wrap type="topAndBottom" anchorx="page"/>
          </v:shape>
        </w:pict>
      </w:r>
    </w:p>
    <w:p w14:paraId="10D780BB" w14:textId="77777777" w:rsidR="006C3BB4" w:rsidRDefault="006C3BB4" w:rsidP="006C3BB4">
      <w:pPr>
        <w:pStyle w:val="Corpodetexto"/>
        <w:spacing w:before="9"/>
        <w:jc w:val="left"/>
        <w:rPr>
          <w:b/>
          <w:bCs/>
          <w:lang w:eastAsia="pt-BR"/>
        </w:rPr>
      </w:pPr>
    </w:p>
    <w:p w14:paraId="367242A0" w14:textId="77777777" w:rsidR="008F102B" w:rsidRDefault="008F102B" w:rsidP="005E4EA0">
      <w:pPr>
        <w:pStyle w:val="Corpodetexto"/>
        <w:spacing w:before="9"/>
        <w:jc w:val="center"/>
        <w:rPr>
          <w:b/>
          <w:bCs/>
          <w:lang w:eastAsia="pt-BR"/>
        </w:rPr>
      </w:pPr>
    </w:p>
    <w:p w14:paraId="5872D2E8" w14:textId="77777777" w:rsidR="00936B50" w:rsidRPr="00765C85" w:rsidRDefault="00936B50" w:rsidP="005E4EA0">
      <w:pPr>
        <w:pStyle w:val="Corpodetexto"/>
        <w:spacing w:before="9"/>
        <w:jc w:val="center"/>
        <w:rPr>
          <w:lang w:eastAsia="pt-BR"/>
        </w:rPr>
      </w:pPr>
      <w:r w:rsidRPr="00765C85">
        <w:rPr>
          <w:b/>
          <w:bCs/>
          <w:lang w:eastAsia="pt-BR"/>
        </w:rPr>
        <w:lastRenderedPageBreak/>
        <w:t xml:space="preserve">ANEXO C </w:t>
      </w:r>
      <w:r w:rsidRPr="00765C85">
        <w:rPr>
          <w:b/>
          <w:bCs/>
          <w:i/>
          <w:iCs/>
          <w:lang w:eastAsia="pt-BR"/>
        </w:rPr>
        <w:t>(cont.)</w:t>
      </w:r>
    </w:p>
    <w:p w14:paraId="481205DE" w14:textId="77777777" w:rsidR="00936B50" w:rsidRPr="00765C85" w:rsidRDefault="00936B50" w:rsidP="00936B50">
      <w:pPr>
        <w:tabs>
          <w:tab w:val="left" w:pos="3586"/>
          <w:tab w:val="center" w:pos="5611"/>
        </w:tabs>
        <w:spacing w:before="126"/>
        <w:ind w:right="-31"/>
        <w:jc w:val="center"/>
        <w:rPr>
          <w:b/>
          <w:sz w:val="20"/>
          <w:szCs w:val="20"/>
        </w:rPr>
      </w:pPr>
      <w:r w:rsidRPr="00765C85">
        <w:rPr>
          <w:b/>
          <w:bCs/>
          <w:color w:val="000000"/>
          <w:sz w:val="20"/>
          <w:szCs w:val="20"/>
          <w:lang w:eastAsia="pt-BR"/>
        </w:rPr>
        <w:t>(informativo)</w:t>
      </w:r>
    </w:p>
    <w:p w14:paraId="7677EB97" w14:textId="77777777" w:rsidR="00936B50" w:rsidRPr="00235836" w:rsidRDefault="00936B50" w:rsidP="00936B50">
      <w:pPr>
        <w:tabs>
          <w:tab w:val="left" w:pos="3586"/>
          <w:tab w:val="center" w:pos="5611"/>
        </w:tabs>
        <w:spacing w:before="126"/>
        <w:ind w:right="-31"/>
        <w:jc w:val="center"/>
        <w:rPr>
          <w:b/>
          <w:sz w:val="20"/>
          <w:szCs w:val="20"/>
        </w:rPr>
      </w:pPr>
      <w:r w:rsidRPr="00235836">
        <w:rPr>
          <w:b/>
          <w:sz w:val="20"/>
          <w:szCs w:val="20"/>
        </w:rPr>
        <w:t>Revendedor classe II – capacidade 1560 kg</w:t>
      </w:r>
    </w:p>
    <w:p w14:paraId="7195E6CE" w14:textId="77777777" w:rsidR="008F102B" w:rsidRDefault="008F102B" w:rsidP="005E4EA0">
      <w:pPr>
        <w:pStyle w:val="Corpodetexto"/>
        <w:jc w:val="center"/>
        <w:rPr>
          <w:b/>
          <w:bCs/>
          <w:lang w:eastAsia="pt-BR"/>
        </w:rPr>
      </w:pPr>
    </w:p>
    <w:p w14:paraId="1EC45CDB" w14:textId="77777777" w:rsidR="008F102B" w:rsidRDefault="008F102B" w:rsidP="005E4EA0">
      <w:pPr>
        <w:pStyle w:val="Corpodetexto"/>
        <w:jc w:val="center"/>
        <w:rPr>
          <w:b/>
          <w:bCs/>
          <w:lang w:eastAsia="pt-BR"/>
        </w:rPr>
      </w:pPr>
    </w:p>
    <w:p w14:paraId="6E2B0650" w14:textId="77777777" w:rsidR="008F102B" w:rsidRDefault="008F102B" w:rsidP="005E4EA0">
      <w:pPr>
        <w:pStyle w:val="Corpodetexto"/>
        <w:jc w:val="center"/>
        <w:rPr>
          <w:b/>
          <w:bCs/>
          <w:lang w:eastAsia="pt-BR"/>
        </w:rPr>
      </w:pPr>
      <w:r>
        <w:rPr>
          <w:b/>
          <w:bCs/>
          <w:noProof/>
          <w:lang w:eastAsia="pt-BR"/>
        </w:rPr>
        <w:pict w14:anchorId="715A7DA7">
          <v:shape id="Imagem 2" o:spid="_x0000_s2063" type="#_x0000_t75" style="position:absolute;left:0;text-align:left;margin-left:129.3pt;margin-top:2.35pt;width:560pt;height:313.25pt;z-index:5;visibility:visible;mso-wrap-distance-left:0;mso-wrap-distance-right:0;mso-position-horizontal-relative:page">
            <v:imagedata r:id="rId14" o:title=""/>
            <w10:wrap type="topAndBottom" anchorx="page"/>
          </v:shape>
        </w:pict>
      </w:r>
    </w:p>
    <w:p w14:paraId="039E1338" w14:textId="77777777" w:rsidR="00936B50" w:rsidRPr="00765C85" w:rsidRDefault="00936B50" w:rsidP="005E4EA0">
      <w:pPr>
        <w:pStyle w:val="Corpodetexto"/>
        <w:jc w:val="center"/>
        <w:rPr>
          <w:lang w:eastAsia="pt-BR"/>
        </w:rPr>
      </w:pPr>
      <w:r w:rsidRPr="00765C85">
        <w:rPr>
          <w:b/>
          <w:bCs/>
          <w:lang w:eastAsia="pt-BR"/>
        </w:rPr>
        <w:lastRenderedPageBreak/>
        <w:t xml:space="preserve">ANEXO C </w:t>
      </w:r>
      <w:r w:rsidRPr="00765C85">
        <w:rPr>
          <w:b/>
          <w:bCs/>
          <w:i/>
          <w:iCs/>
          <w:lang w:eastAsia="pt-BR"/>
        </w:rPr>
        <w:t>(cont.)</w:t>
      </w:r>
    </w:p>
    <w:p w14:paraId="6253EB09" w14:textId="77777777" w:rsidR="00936B50" w:rsidRPr="00765C85" w:rsidRDefault="00936B50" w:rsidP="00936B50">
      <w:pPr>
        <w:tabs>
          <w:tab w:val="left" w:pos="3586"/>
          <w:tab w:val="center" w:pos="5611"/>
        </w:tabs>
        <w:spacing w:before="126"/>
        <w:ind w:right="-31"/>
        <w:jc w:val="center"/>
        <w:rPr>
          <w:b/>
          <w:sz w:val="20"/>
          <w:szCs w:val="20"/>
        </w:rPr>
      </w:pPr>
      <w:r w:rsidRPr="00765C85">
        <w:rPr>
          <w:b/>
          <w:bCs/>
          <w:color w:val="000000"/>
          <w:sz w:val="20"/>
          <w:szCs w:val="20"/>
          <w:lang w:eastAsia="pt-BR"/>
        </w:rPr>
        <w:t>(informativo)</w:t>
      </w:r>
    </w:p>
    <w:p w14:paraId="486CB21A" w14:textId="77777777" w:rsidR="00936B50" w:rsidRPr="00765C85" w:rsidRDefault="00936B50" w:rsidP="006C3BB4">
      <w:pPr>
        <w:spacing w:before="126"/>
        <w:ind w:right="-31"/>
        <w:jc w:val="center"/>
        <w:rPr>
          <w:color w:val="000000"/>
          <w:sz w:val="20"/>
          <w:szCs w:val="20"/>
          <w:lang w:eastAsia="pt-BR"/>
        </w:rPr>
      </w:pPr>
      <w:r>
        <w:rPr>
          <w:noProof/>
        </w:rPr>
        <w:pict w14:anchorId="37937557">
          <v:shape id="image10.png" o:spid="_x0000_s2052" type="#_x0000_t75" style="position:absolute;left:0;text-align:left;margin-left:111pt;margin-top:25.45pt;width:619.5pt;height:347.1pt;z-index:1;visibility:visible;mso-wrap-distance-left:0;mso-wrap-distance-right:0;mso-position-horizontal-relative:page">
            <v:imagedata r:id="rId15" o:title=""/>
            <w10:wrap type="topAndBottom" anchorx="page"/>
          </v:shape>
        </w:pict>
      </w:r>
      <w:r w:rsidRPr="00235836">
        <w:rPr>
          <w:b/>
          <w:sz w:val="20"/>
          <w:szCs w:val="20"/>
        </w:rPr>
        <w:t>Revendedor classe II e residência com entrada independente – capacidade 6240 kg</w:t>
      </w:r>
    </w:p>
    <w:p w14:paraId="0CF976A0" w14:textId="77777777" w:rsidR="00961982" w:rsidRDefault="00961982" w:rsidP="005E4EA0">
      <w:pPr>
        <w:tabs>
          <w:tab w:val="left" w:pos="3586"/>
          <w:tab w:val="center" w:pos="5611"/>
        </w:tabs>
        <w:spacing w:before="126"/>
        <w:ind w:right="-31"/>
        <w:jc w:val="center"/>
        <w:rPr>
          <w:b/>
          <w:bCs/>
          <w:color w:val="000000"/>
          <w:sz w:val="20"/>
          <w:szCs w:val="20"/>
          <w:lang w:eastAsia="pt-BR"/>
        </w:rPr>
      </w:pPr>
    </w:p>
    <w:p w14:paraId="5948902C" w14:textId="77777777" w:rsidR="005E4EA0" w:rsidRDefault="005E4EA0" w:rsidP="005E4EA0">
      <w:pPr>
        <w:tabs>
          <w:tab w:val="left" w:pos="3586"/>
          <w:tab w:val="center" w:pos="5611"/>
        </w:tabs>
        <w:spacing w:before="126"/>
        <w:ind w:right="-31"/>
        <w:jc w:val="center"/>
        <w:rPr>
          <w:b/>
          <w:bCs/>
          <w:color w:val="000000"/>
          <w:sz w:val="20"/>
          <w:szCs w:val="20"/>
          <w:lang w:eastAsia="pt-BR"/>
        </w:rPr>
      </w:pPr>
      <w:r w:rsidRPr="00765C85">
        <w:rPr>
          <w:b/>
          <w:bCs/>
          <w:color w:val="000000"/>
          <w:sz w:val="20"/>
          <w:szCs w:val="20"/>
          <w:lang w:eastAsia="pt-BR"/>
        </w:rPr>
        <w:lastRenderedPageBreak/>
        <w:t xml:space="preserve">ANEXO C </w:t>
      </w:r>
      <w:r w:rsidRPr="00765C85">
        <w:rPr>
          <w:b/>
          <w:bCs/>
          <w:i/>
          <w:iCs/>
          <w:color w:val="000000"/>
          <w:sz w:val="20"/>
          <w:szCs w:val="20"/>
          <w:lang w:eastAsia="pt-BR"/>
        </w:rPr>
        <w:t>(cont.)</w:t>
      </w:r>
      <w:r w:rsidRPr="00765C85">
        <w:rPr>
          <w:b/>
          <w:bCs/>
          <w:color w:val="000000"/>
          <w:sz w:val="20"/>
          <w:szCs w:val="20"/>
          <w:lang w:eastAsia="pt-BR"/>
        </w:rPr>
        <w:t xml:space="preserve"> </w:t>
      </w:r>
    </w:p>
    <w:p w14:paraId="4FCFBCBA" w14:textId="77777777" w:rsidR="005E4EA0" w:rsidRDefault="005E4EA0" w:rsidP="005E4EA0">
      <w:pPr>
        <w:tabs>
          <w:tab w:val="left" w:pos="3586"/>
          <w:tab w:val="center" w:pos="5611"/>
        </w:tabs>
        <w:spacing w:before="126"/>
        <w:ind w:right="-31"/>
        <w:jc w:val="center"/>
        <w:rPr>
          <w:b/>
          <w:sz w:val="20"/>
          <w:szCs w:val="20"/>
        </w:rPr>
      </w:pPr>
      <w:r w:rsidRPr="00765C85">
        <w:rPr>
          <w:b/>
          <w:bCs/>
          <w:color w:val="000000"/>
          <w:sz w:val="20"/>
          <w:szCs w:val="20"/>
          <w:lang w:eastAsia="pt-BR"/>
        </w:rPr>
        <w:t>(informativo)</w:t>
      </w:r>
    </w:p>
    <w:p w14:paraId="6F88161E" w14:textId="77777777" w:rsidR="005E4EA0" w:rsidRPr="00235836" w:rsidRDefault="005E4EA0" w:rsidP="005E4EA0">
      <w:pPr>
        <w:spacing w:before="126"/>
        <w:ind w:right="-31"/>
        <w:jc w:val="center"/>
        <w:rPr>
          <w:b/>
          <w:sz w:val="20"/>
          <w:szCs w:val="20"/>
        </w:rPr>
      </w:pPr>
      <w:r w:rsidRPr="00235836">
        <w:rPr>
          <w:b/>
          <w:sz w:val="20"/>
          <w:szCs w:val="20"/>
        </w:rPr>
        <w:t>Revendedor classe III com área de apoio</w:t>
      </w:r>
    </w:p>
    <w:p w14:paraId="52C561FA" w14:textId="77777777" w:rsidR="008F102B" w:rsidRDefault="008F102B" w:rsidP="005E4EA0">
      <w:pPr>
        <w:pStyle w:val="Corpodetexto"/>
        <w:jc w:val="center"/>
        <w:rPr>
          <w:b/>
          <w:bCs/>
          <w:lang w:eastAsia="pt-BR"/>
        </w:rPr>
      </w:pPr>
    </w:p>
    <w:p w14:paraId="794C8F01" w14:textId="77777777" w:rsidR="008F102B" w:rsidRDefault="008F102B" w:rsidP="005E4EA0">
      <w:pPr>
        <w:pStyle w:val="Corpodetexto"/>
        <w:jc w:val="center"/>
        <w:rPr>
          <w:b/>
          <w:bCs/>
          <w:lang w:eastAsia="pt-BR"/>
        </w:rPr>
      </w:pPr>
      <w:r>
        <w:rPr>
          <w:b/>
          <w:bCs/>
          <w:noProof/>
          <w:lang w:eastAsia="pt-BR"/>
        </w:rPr>
        <w:pict w14:anchorId="2F09663E">
          <v:shape id="image11.png" o:spid="_x0000_s2064" type="#_x0000_t75" style="position:absolute;left:0;text-align:left;margin-left:144.5pt;margin-top:2.4pt;width:594.5pt;height:332.55pt;z-index:6;visibility:visible;mso-wrap-distance-left:0;mso-wrap-distance-right:0;mso-position-horizontal-relative:page">
            <v:imagedata r:id="rId16" o:title=""/>
            <w10:wrap type="topAndBottom" anchorx="page"/>
          </v:shape>
        </w:pict>
      </w:r>
    </w:p>
    <w:p w14:paraId="09171BBE" w14:textId="77777777" w:rsidR="00936B50" w:rsidRPr="00765C85" w:rsidRDefault="00936B50" w:rsidP="005E4EA0">
      <w:pPr>
        <w:pStyle w:val="Corpodetexto"/>
        <w:jc w:val="center"/>
        <w:rPr>
          <w:lang w:eastAsia="pt-BR"/>
        </w:rPr>
      </w:pPr>
      <w:r w:rsidRPr="00765C85">
        <w:rPr>
          <w:b/>
          <w:bCs/>
          <w:lang w:eastAsia="pt-BR"/>
        </w:rPr>
        <w:lastRenderedPageBreak/>
        <w:t xml:space="preserve">ANEXO C </w:t>
      </w:r>
      <w:r w:rsidRPr="00765C85">
        <w:rPr>
          <w:b/>
          <w:bCs/>
          <w:i/>
          <w:iCs/>
          <w:lang w:eastAsia="pt-BR"/>
        </w:rPr>
        <w:t>(cont.)</w:t>
      </w:r>
    </w:p>
    <w:p w14:paraId="568FFD99" w14:textId="77777777" w:rsidR="00936B50" w:rsidRDefault="00936B50" w:rsidP="005E4EA0">
      <w:pPr>
        <w:tabs>
          <w:tab w:val="left" w:pos="3586"/>
          <w:tab w:val="center" w:pos="5611"/>
        </w:tabs>
        <w:spacing w:before="126"/>
        <w:ind w:right="-31"/>
        <w:jc w:val="center"/>
        <w:rPr>
          <w:b/>
          <w:sz w:val="20"/>
          <w:szCs w:val="20"/>
        </w:rPr>
      </w:pPr>
      <w:r w:rsidRPr="00765C85">
        <w:rPr>
          <w:b/>
          <w:bCs/>
          <w:color w:val="000000"/>
          <w:sz w:val="20"/>
          <w:szCs w:val="20"/>
          <w:lang w:eastAsia="pt-BR"/>
        </w:rPr>
        <w:t>(informativo)</w:t>
      </w:r>
    </w:p>
    <w:p w14:paraId="6D00AB8C" w14:textId="77777777" w:rsidR="00936B50" w:rsidRDefault="005E4EA0" w:rsidP="005E4EA0">
      <w:pPr>
        <w:spacing w:before="126"/>
        <w:ind w:right="-31"/>
        <w:jc w:val="center"/>
        <w:rPr>
          <w:b/>
          <w:sz w:val="20"/>
          <w:szCs w:val="20"/>
        </w:rPr>
      </w:pPr>
      <w:r>
        <w:rPr>
          <w:noProof/>
        </w:rPr>
        <w:pict w14:anchorId="16A437FC">
          <v:shape id="image12.png" o:spid="_x0000_s2054" type="#_x0000_t75" style="position:absolute;left:0;text-align:left;margin-left:114.75pt;margin-top:34.65pt;width:599.25pt;height:336.15pt;z-index:2;visibility:visible;mso-wrap-distance-left:0;mso-wrap-distance-right:0;mso-position-horizontal-relative:page">
            <v:imagedata r:id="rId17" o:title=""/>
            <w10:wrap type="topAndBottom" anchorx="page"/>
          </v:shape>
        </w:pict>
      </w:r>
      <w:r w:rsidR="00936B50" w:rsidRPr="00235836">
        <w:rPr>
          <w:b/>
          <w:sz w:val="20"/>
          <w:szCs w:val="20"/>
        </w:rPr>
        <w:t xml:space="preserve">Revendedor classe VI – capacidade 49.920 </w:t>
      </w:r>
      <w:r w:rsidR="006D00F5">
        <w:rPr>
          <w:b/>
          <w:sz w:val="20"/>
          <w:szCs w:val="20"/>
        </w:rPr>
        <w:t>Kg</w:t>
      </w:r>
    </w:p>
    <w:p w14:paraId="4DC21950" w14:textId="77777777" w:rsidR="00961982" w:rsidRDefault="00961982" w:rsidP="006D00F5">
      <w:pPr>
        <w:tabs>
          <w:tab w:val="left" w:pos="3586"/>
          <w:tab w:val="center" w:pos="5611"/>
        </w:tabs>
        <w:spacing w:before="126"/>
        <w:ind w:right="-31"/>
        <w:jc w:val="center"/>
        <w:rPr>
          <w:b/>
          <w:bCs/>
          <w:color w:val="000000"/>
          <w:sz w:val="20"/>
          <w:szCs w:val="20"/>
          <w:lang w:eastAsia="pt-BR"/>
        </w:rPr>
      </w:pPr>
    </w:p>
    <w:p w14:paraId="2A51EADB" w14:textId="77777777" w:rsidR="006E1DCD" w:rsidRDefault="005E4EA0" w:rsidP="006D00F5">
      <w:pPr>
        <w:tabs>
          <w:tab w:val="left" w:pos="3586"/>
          <w:tab w:val="center" w:pos="5611"/>
        </w:tabs>
        <w:spacing w:before="126"/>
        <w:ind w:right="-31"/>
        <w:jc w:val="center"/>
        <w:rPr>
          <w:b/>
          <w:bCs/>
          <w:color w:val="000000"/>
          <w:sz w:val="20"/>
          <w:szCs w:val="20"/>
          <w:lang w:eastAsia="pt-BR"/>
        </w:rPr>
      </w:pPr>
      <w:r w:rsidRPr="00765C85">
        <w:rPr>
          <w:b/>
          <w:bCs/>
          <w:color w:val="000000"/>
          <w:sz w:val="20"/>
          <w:szCs w:val="20"/>
          <w:lang w:eastAsia="pt-BR"/>
        </w:rPr>
        <w:lastRenderedPageBreak/>
        <w:t xml:space="preserve">ANEXO C </w:t>
      </w:r>
      <w:r w:rsidRPr="00765C85">
        <w:rPr>
          <w:b/>
          <w:bCs/>
          <w:i/>
          <w:iCs/>
          <w:color w:val="000000"/>
          <w:sz w:val="20"/>
          <w:szCs w:val="20"/>
          <w:lang w:eastAsia="pt-BR"/>
        </w:rPr>
        <w:t>(cont.)</w:t>
      </w:r>
      <w:r w:rsidR="006D00F5" w:rsidRPr="006D00F5">
        <w:rPr>
          <w:b/>
          <w:bCs/>
          <w:color w:val="000000"/>
          <w:sz w:val="20"/>
          <w:szCs w:val="20"/>
          <w:lang w:eastAsia="pt-BR"/>
        </w:rPr>
        <w:t xml:space="preserve"> </w:t>
      </w:r>
      <w:r w:rsidR="006E1DCD">
        <w:rPr>
          <w:b/>
          <w:bCs/>
          <w:color w:val="000000"/>
          <w:sz w:val="20"/>
          <w:szCs w:val="20"/>
          <w:lang w:eastAsia="pt-BR"/>
        </w:rPr>
        <w:t>(</w:t>
      </w:r>
    </w:p>
    <w:p w14:paraId="23AB9067" w14:textId="77777777" w:rsidR="006D00F5" w:rsidRDefault="006E1DCD" w:rsidP="006D00F5">
      <w:pPr>
        <w:tabs>
          <w:tab w:val="left" w:pos="3586"/>
          <w:tab w:val="center" w:pos="5611"/>
        </w:tabs>
        <w:spacing w:before="126"/>
        <w:ind w:right="-31"/>
        <w:jc w:val="center"/>
        <w:rPr>
          <w:b/>
          <w:sz w:val="20"/>
          <w:szCs w:val="20"/>
        </w:rPr>
      </w:pPr>
      <w:r>
        <w:rPr>
          <w:b/>
          <w:bCs/>
          <w:color w:val="000000"/>
          <w:sz w:val="20"/>
          <w:szCs w:val="20"/>
          <w:lang w:eastAsia="pt-BR"/>
        </w:rPr>
        <w:t>(</w:t>
      </w:r>
      <w:r w:rsidR="006D00F5" w:rsidRPr="00765C85">
        <w:rPr>
          <w:b/>
          <w:bCs/>
          <w:color w:val="000000"/>
          <w:sz w:val="20"/>
          <w:szCs w:val="20"/>
          <w:lang w:eastAsia="pt-BR"/>
        </w:rPr>
        <w:t>informativo)</w:t>
      </w:r>
    </w:p>
    <w:p w14:paraId="07CF85C8" w14:textId="77777777" w:rsidR="006D00F5" w:rsidRPr="00936B50" w:rsidRDefault="006D00F5" w:rsidP="006D00F5">
      <w:pPr>
        <w:tabs>
          <w:tab w:val="left" w:pos="14459"/>
        </w:tabs>
        <w:spacing w:before="126"/>
        <w:ind w:right="-31"/>
        <w:jc w:val="center"/>
        <w:rPr>
          <w:b/>
          <w:bCs/>
          <w:color w:val="000000"/>
          <w:sz w:val="20"/>
          <w:szCs w:val="20"/>
          <w:lang w:eastAsia="pt-BR"/>
        </w:rPr>
      </w:pPr>
      <w:r>
        <w:rPr>
          <w:noProof/>
        </w:rPr>
        <w:pict w14:anchorId="350481C2">
          <v:shape id="image13.png" o:spid="_x0000_s2055" type="#_x0000_t75" style="position:absolute;left:0;text-align:left;margin-left:127.7pt;margin-top:20.95pt;width:595.3pt;height:333.95pt;z-index:3;visibility:visible;mso-wrap-distance-left:0;mso-wrap-distance-right:0;mso-position-horizontal-relative:page">
            <v:imagedata r:id="rId18" o:title=""/>
            <w10:wrap type="topAndBottom" anchorx="page"/>
          </v:shape>
        </w:pict>
      </w:r>
      <w:r w:rsidRPr="00235836">
        <w:rPr>
          <w:b/>
          <w:sz w:val="20"/>
          <w:szCs w:val="20"/>
        </w:rPr>
        <w:t xml:space="preserve">Revendedor classe VII – capacidade 99.840 </w:t>
      </w:r>
      <w:r>
        <w:rPr>
          <w:b/>
          <w:sz w:val="20"/>
          <w:szCs w:val="20"/>
        </w:rPr>
        <w:t>Kg</w:t>
      </w:r>
    </w:p>
    <w:p w14:paraId="3F4BEC46" w14:textId="77777777" w:rsidR="006D00F5" w:rsidRPr="00936B50" w:rsidRDefault="006D00F5" w:rsidP="006D00F5">
      <w:pPr>
        <w:autoSpaceDE w:val="0"/>
        <w:autoSpaceDN w:val="0"/>
        <w:adjustRightInd w:val="0"/>
        <w:spacing w:before="0" w:after="0"/>
        <w:jc w:val="center"/>
        <w:rPr>
          <w:b/>
          <w:bCs/>
          <w:color w:val="000000"/>
          <w:sz w:val="20"/>
          <w:szCs w:val="20"/>
          <w:lang w:eastAsia="pt-BR"/>
        </w:rPr>
      </w:pPr>
    </w:p>
    <w:p w14:paraId="5EB4101F" w14:textId="77777777" w:rsidR="00961982" w:rsidRDefault="00961982" w:rsidP="00B8643E">
      <w:pPr>
        <w:tabs>
          <w:tab w:val="left" w:pos="3586"/>
          <w:tab w:val="center" w:pos="5611"/>
        </w:tabs>
        <w:spacing w:before="126"/>
        <w:ind w:right="-31"/>
        <w:jc w:val="center"/>
        <w:rPr>
          <w:b/>
          <w:bCs/>
          <w:color w:val="000000"/>
          <w:sz w:val="20"/>
          <w:szCs w:val="20"/>
          <w:lang w:eastAsia="pt-BR"/>
        </w:rPr>
      </w:pPr>
    </w:p>
    <w:p w14:paraId="3CDB552C" w14:textId="77777777" w:rsidR="00936B50" w:rsidRPr="00765C85" w:rsidRDefault="00936B50" w:rsidP="00B8643E">
      <w:pPr>
        <w:tabs>
          <w:tab w:val="left" w:pos="3586"/>
          <w:tab w:val="center" w:pos="5611"/>
        </w:tabs>
        <w:spacing w:before="126"/>
        <w:ind w:right="-31"/>
        <w:jc w:val="center"/>
        <w:rPr>
          <w:color w:val="000000"/>
          <w:sz w:val="20"/>
          <w:szCs w:val="20"/>
          <w:lang w:eastAsia="pt-BR"/>
        </w:rPr>
      </w:pPr>
      <w:r w:rsidRPr="00765C85">
        <w:rPr>
          <w:b/>
          <w:bCs/>
          <w:color w:val="000000"/>
          <w:sz w:val="20"/>
          <w:szCs w:val="20"/>
          <w:lang w:eastAsia="pt-BR"/>
        </w:rPr>
        <w:lastRenderedPageBreak/>
        <w:t xml:space="preserve">ANEXO C </w:t>
      </w:r>
      <w:r w:rsidRPr="00765C85">
        <w:rPr>
          <w:b/>
          <w:bCs/>
          <w:i/>
          <w:iCs/>
          <w:color w:val="000000"/>
          <w:sz w:val="20"/>
          <w:szCs w:val="20"/>
          <w:lang w:eastAsia="pt-BR"/>
        </w:rPr>
        <w:t>(cont.)</w:t>
      </w:r>
    </w:p>
    <w:p w14:paraId="455F3FA4" w14:textId="77777777" w:rsidR="00936B50" w:rsidRPr="00765C85" w:rsidRDefault="00936B50" w:rsidP="00936B50">
      <w:pPr>
        <w:pStyle w:val="Corpodetexto"/>
        <w:jc w:val="center"/>
        <w:rPr>
          <w:rFonts w:ascii="Times New Roman" w:hAnsi="Times New Roman"/>
          <w:noProof/>
          <w:lang w:eastAsia="pt-BR"/>
        </w:rPr>
      </w:pPr>
      <w:r w:rsidRPr="00765C85">
        <w:rPr>
          <w:rFonts w:ascii="Times New Roman" w:hAnsi="Times New Roman"/>
          <w:b/>
          <w:bCs/>
          <w:lang w:eastAsia="pt-BR"/>
        </w:rPr>
        <w:t>(informativo) Central de GLP - “nicho”</w:t>
      </w:r>
    </w:p>
    <w:p w14:paraId="72195B6E" w14:textId="77777777" w:rsidR="00936B50" w:rsidRDefault="00057B0F" w:rsidP="00936B50">
      <w:pPr>
        <w:pStyle w:val="Corpodetexto"/>
        <w:jc w:val="center"/>
        <w:rPr>
          <w:rFonts w:ascii="Times New Roman" w:hAnsi="Times New Roman"/>
          <w:noProof/>
          <w:lang w:eastAsia="pt-BR"/>
        </w:rPr>
      </w:pPr>
      <w:r w:rsidRPr="00765C85">
        <w:rPr>
          <w:rFonts w:ascii="Times New Roman" w:hAnsi="Times New Roman"/>
          <w:noProof/>
          <w:lang w:eastAsia="pt-BR"/>
        </w:rPr>
        <w:pict w14:anchorId="2FFE8F98">
          <v:shape id="_x0000_i1026" type="#_x0000_t75" style="width:507.75pt;height:305.25pt" o:bordertopcolor="this" o:borderleftcolor="this" o:borderbottomcolor="this" o:borderrightcolor="this">
            <v:imagedata r:id="rId19" o:title=""/>
            <w10:bordertop type="single" width="4"/>
            <w10:borderleft type="single" width="4"/>
            <w10:borderbottom type="single" width="4"/>
            <w10:borderright type="single" width="4"/>
          </v:shape>
        </w:pict>
      </w:r>
    </w:p>
    <w:p w14:paraId="51D57788" w14:textId="77777777" w:rsidR="00936B50" w:rsidRDefault="00936B50" w:rsidP="00936B50">
      <w:pPr>
        <w:pStyle w:val="Corpodetexto"/>
        <w:jc w:val="left"/>
        <w:rPr>
          <w:rFonts w:ascii="Times New Roman" w:hAnsi="Times New Roman"/>
          <w:noProof/>
          <w:lang w:eastAsia="pt-BR"/>
        </w:rPr>
      </w:pPr>
    </w:p>
    <w:p w14:paraId="05577DE4" w14:textId="77777777" w:rsidR="00057B0F" w:rsidRDefault="00057B0F" w:rsidP="00936B50">
      <w:pPr>
        <w:autoSpaceDE w:val="0"/>
        <w:autoSpaceDN w:val="0"/>
        <w:adjustRightInd w:val="0"/>
        <w:spacing w:before="0" w:after="0"/>
        <w:jc w:val="center"/>
        <w:rPr>
          <w:b/>
          <w:bCs/>
          <w:color w:val="000000"/>
          <w:sz w:val="20"/>
          <w:szCs w:val="20"/>
          <w:lang w:eastAsia="pt-BR"/>
        </w:rPr>
      </w:pPr>
    </w:p>
    <w:p w14:paraId="0885535F" w14:textId="77777777" w:rsidR="00057B0F" w:rsidRDefault="00057B0F" w:rsidP="00936B50">
      <w:pPr>
        <w:autoSpaceDE w:val="0"/>
        <w:autoSpaceDN w:val="0"/>
        <w:adjustRightInd w:val="0"/>
        <w:spacing w:before="0" w:after="0"/>
        <w:jc w:val="center"/>
        <w:rPr>
          <w:b/>
          <w:bCs/>
          <w:color w:val="000000"/>
          <w:sz w:val="20"/>
          <w:szCs w:val="20"/>
          <w:lang w:eastAsia="pt-BR"/>
        </w:rPr>
      </w:pPr>
    </w:p>
    <w:p w14:paraId="7DDC182F" w14:textId="77777777" w:rsidR="00057B0F" w:rsidRDefault="00057B0F" w:rsidP="00936B50">
      <w:pPr>
        <w:autoSpaceDE w:val="0"/>
        <w:autoSpaceDN w:val="0"/>
        <w:adjustRightInd w:val="0"/>
        <w:spacing w:before="0" w:after="0"/>
        <w:jc w:val="center"/>
        <w:rPr>
          <w:b/>
          <w:bCs/>
          <w:color w:val="000000"/>
          <w:sz w:val="20"/>
          <w:szCs w:val="20"/>
          <w:lang w:eastAsia="pt-BR"/>
        </w:rPr>
      </w:pPr>
    </w:p>
    <w:p w14:paraId="7F98B782" w14:textId="77777777" w:rsidR="00057B0F" w:rsidRDefault="00057B0F" w:rsidP="00936B50">
      <w:pPr>
        <w:autoSpaceDE w:val="0"/>
        <w:autoSpaceDN w:val="0"/>
        <w:adjustRightInd w:val="0"/>
        <w:spacing w:before="0" w:after="0"/>
        <w:jc w:val="center"/>
        <w:rPr>
          <w:b/>
          <w:bCs/>
          <w:color w:val="000000"/>
          <w:sz w:val="20"/>
          <w:szCs w:val="20"/>
          <w:lang w:eastAsia="pt-BR"/>
        </w:rPr>
      </w:pPr>
    </w:p>
    <w:p w14:paraId="20C500EC" w14:textId="77777777" w:rsidR="00057B0F" w:rsidRDefault="00057B0F" w:rsidP="00936B50">
      <w:pPr>
        <w:autoSpaceDE w:val="0"/>
        <w:autoSpaceDN w:val="0"/>
        <w:adjustRightInd w:val="0"/>
        <w:spacing w:before="0" w:after="0"/>
        <w:jc w:val="center"/>
        <w:rPr>
          <w:b/>
          <w:bCs/>
          <w:color w:val="000000"/>
          <w:sz w:val="20"/>
          <w:szCs w:val="20"/>
          <w:lang w:eastAsia="pt-BR"/>
        </w:rPr>
      </w:pPr>
    </w:p>
    <w:p w14:paraId="40C1199A" w14:textId="77777777" w:rsidR="00936B50" w:rsidRPr="00765C85" w:rsidRDefault="00936B50" w:rsidP="00936B50">
      <w:pPr>
        <w:autoSpaceDE w:val="0"/>
        <w:autoSpaceDN w:val="0"/>
        <w:adjustRightInd w:val="0"/>
        <w:spacing w:before="0" w:after="0"/>
        <w:jc w:val="center"/>
        <w:rPr>
          <w:color w:val="000000"/>
          <w:sz w:val="20"/>
          <w:szCs w:val="20"/>
          <w:lang w:eastAsia="pt-BR"/>
        </w:rPr>
      </w:pPr>
      <w:r w:rsidRPr="00765C85">
        <w:rPr>
          <w:b/>
          <w:bCs/>
          <w:color w:val="000000"/>
          <w:sz w:val="20"/>
          <w:szCs w:val="20"/>
          <w:lang w:eastAsia="pt-BR"/>
        </w:rPr>
        <w:lastRenderedPageBreak/>
        <w:t xml:space="preserve">ANEXO C </w:t>
      </w:r>
      <w:r w:rsidRPr="00765C85">
        <w:rPr>
          <w:b/>
          <w:bCs/>
          <w:i/>
          <w:iCs/>
          <w:color w:val="000000"/>
          <w:sz w:val="20"/>
          <w:szCs w:val="20"/>
          <w:lang w:eastAsia="pt-BR"/>
        </w:rPr>
        <w:t>(cont.)</w:t>
      </w:r>
    </w:p>
    <w:p w14:paraId="4B0007CE" w14:textId="77777777" w:rsidR="00936B50" w:rsidRDefault="00936B50" w:rsidP="00936B50">
      <w:pPr>
        <w:pStyle w:val="Corpodetexto"/>
        <w:jc w:val="center"/>
        <w:rPr>
          <w:rFonts w:ascii="Times New Roman" w:hAnsi="Times New Roman"/>
          <w:b/>
          <w:bCs/>
          <w:lang w:eastAsia="pt-BR"/>
        </w:rPr>
      </w:pPr>
      <w:r w:rsidRPr="00765C85">
        <w:rPr>
          <w:rFonts w:ascii="Times New Roman" w:hAnsi="Times New Roman"/>
          <w:b/>
          <w:bCs/>
          <w:lang w:eastAsia="pt-BR"/>
        </w:rPr>
        <w:t xml:space="preserve">(informativo) Central de GLP </w:t>
      </w:r>
    </w:p>
    <w:p w14:paraId="5B384206" w14:textId="77777777" w:rsidR="00B8643E" w:rsidRPr="00765C85" w:rsidRDefault="00B8643E" w:rsidP="00936B50">
      <w:pPr>
        <w:pStyle w:val="Corpodetexto"/>
        <w:jc w:val="center"/>
        <w:rPr>
          <w:rFonts w:ascii="Times New Roman" w:hAnsi="Times New Roman"/>
          <w:noProof/>
          <w:lang w:eastAsia="pt-BR"/>
        </w:rPr>
      </w:pPr>
      <w:r>
        <w:rPr>
          <w:rFonts w:ascii="Times New Roman" w:hAnsi="Times New Roman"/>
          <w:noProof/>
          <w:lang w:eastAsia="pt-BR"/>
        </w:rPr>
        <w:pict w14:anchorId="53D77782">
          <v:shape id="_x0000_i1027" type="#_x0000_t75" style="width:492pt;height:350.25pt" o:bordertopcolor="this" o:borderleftcolor="this" o:borderbottomcolor="this" o:borderrightcolor="this">
            <v:imagedata r:id="rId20" o:title=""/>
            <w10:bordertop type="single" width="4"/>
            <w10:borderleft type="single" width="4"/>
            <w10:borderbottom type="single" width="4"/>
            <w10:borderright type="single" width="4"/>
          </v:shape>
        </w:pict>
      </w:r>
    </w:p>
    <w:p w14:paraId="1849D85E" w14:textId="77777777" w:rsidR="00961982" w:rsidRDefault="00961982" w:rsidP="00B8643E">
      <w:pPr>
        <w:autoSpaceDE w:val="0"/>
        <w:autoSpaceDN w:val="0"/>
        <w:adjustRightInd w:val="0"/>
        <w:spacing w:before="0" w:after="0"/>
        <w:jc w:val="center"/>
        <w:rPr>
          <w:b/>
          <w:bCs/>
          <w:color w:val="000000"/>
          <w:sz w:val="20"/>
          <w:szCs w:val="20"/>
          <w:lang w:eastAsia="pt-BR"/>
        </w:rPr>
      </w:pPr>
    </w:p>
    <w:p w14:paraId="63FE4F1C" w14:textId="77777777" w:rsidR="00961982" w:rsidRDefault="00961982" w:rsidP="00B8643E">
      <w:pPr>
        <w:autoSpaceDE w:val="0"/>
        <w:autoSpaceDN w:val="0"/>
        <w:adjustRightInd w:val="0"/>
        <w:spacing w:before="0" w:after="0"/>
        <w:jc w:val="center"/>
        <w:rPr>
          <w:b/>
          <w:bCs/>
          <w:color w:val="000000"/>
          <w:sz w:val="20"/>
          <w:szCs w:val="20"/>
          <w:lang w:eastAsia="pt-BR"/>
        </w:rPr>
      </w:pPr>
    </w:p>
    <w:p w14:paraId="2E2DD185" w14:textId="77777777" w:rsidR="00961982" w:rsidRDefault="00961982" w:rsidP="00B8643E">
      <w:pPr>
        <w:autoSpaceDE w:val="0"/>
        <w:autoSpaceDN w:val="0"/>
        <w:adjustRightInd w:val="0"/>
        <w:spacing w:before="0" w:after="0"/>
        <w:jc w:val="center"/>
        <w:rPr>
          <w:b/>
          <w:bCs/>
          <w:color w:val="000000"/>
          <w:sz w:val="20"/>
          <w:szCs w:val="20"/>
          <w:lang w:eastAsia="pt-BR"/>
        </w:rPr>
      </w:pPr>
    </w:p>
    <w:p w14:paraId="2ECBA7D2" w14:textId="77777777" w:rsidR="00B8643E" w:rsidRPr="00765C85" w:rsidRDefault="00B8643E" w:rsidP="00B8643E">
      <w:pPr>
        <w:autoSpaceDE w:val="0"/>
        <w:autoSpaceDN w:val="0"/>
        <w:adjustRightInd w:val="0"/>
        <w:spacing w:before="0" w:after="0"/>
        <w:jc w:val="center"/>
        <w:rPr>
          <w:color w:val="000000"/>
          <w:sz w:val="20"/>
          <w:szCs w:val="20"/>
          <w:lang w:eastAsia="pt-BR"/>
        </w:rPr>
      </w:pPr>
      <w:r w:rsidRPr="00765C85">
        <w:rPr>
          <w:b/>
          <w:bCs/>
          <w:color w:val="000000"/>
          <w:sz w:val="20"/>
          <w:szCs w:val="20"/>
          <w:lang w:eastAsia="pt-BR"/>
        </w:rPr>
        <w:lastRenderedPageBreak/>
        <w:t xml:space="preserve">ANEXO C </w:t>
      </w:r>
      <w:r w:rsidRPr="00765C85">
        <w:rPr>
          <w:b/>
          <w:bCs/>
          <w:i/>
          <w:iCs/>
          <w:color w:val="000000"/>
          <w:sz w:val="20"/>
          <w:szCs w:val="20"/>
          <w:lang w:eastAsia="pt-BR"/>
        </w:rPr>
        <w:t>(cont.)</w:t>
      </w:r>
    </w:p>
    <w:p w14:paraId="55F1E839" w14:textId="77777777" w:rsidR="00B8643E" w:rsidRDefault="00B8643E" w:rsidP="00B8643E">
      <w:pPr>
        <w:pStyle w:val="Corpodetexto"/>
        <w:jc w:val="center"/>
        <w:rPr>
          <w:rFonts w:ascii="Times New Roman" w:hAnsi="Times New Roman"/>
          <w:b/>
          <w:bCs/>
          <w:lang w:eastAsia="pt-BR"/>
        </w:rPr>
      </w:pPr>
      <w:r w:rsidRPr="00765C85">
        <w:rPr>
          <w:rFonts w:ascii="Times New Roman" w:hAnsi="Times New Roman"/>
          <w:b/>
          <w:bCs/>
          <w:lang w:eastAsia="pt-BR"/>
        </w:rPr>
        <w:t>(informativo) Central de GLP - “nicho”</w:t>
      </w:r>
    </w:p>
    <w:p w14:paraId="3C66B0BE" w14:textId="77777777" w:rsidR="00936B50" w:rsidRDefault="00936B50" w:rsidP="00936B50">
      <w:pPr>
        <w:pStyle w:val="Corpodetexto"/>
        <w:jc w:val="left"/>
        <w:rPr>
          <w:rFonts w:ascii="Times New Roman" w:hAnsi="Times New Roman"/>
          <w:noProof/>
          <w:lang w:eastAsia="pt-BR"/>
        </w:rPr>
      </w:pPr>
    </w:p>
    <w:p w14:paraId="4A97414A" w14:textId="77777777" w:rsidR="00936B50" w:rsidRDefault="00B8643E" w:rsidP="00936B50">
      <w:pPr>
        <w:pStyle w:val="Corpodetexto"/>
        <w:jc w:val="center"/>
        <w:rPr>
          <w:rFonts w:ascii="Times New Roman" w:hAnsi="Times New Roman"/>
          <w:noProof/>
          <w:lang w:eastAsia="pt-BR"/>
        </w:rPr>
      </w:pPr>
      <w:r w:rsidRPr="00765C85">
        <w:rPr>
          <w:rFonts w:ascii="Times New Roman" w:hAnsi="Times New Roman"/>
          <w:noProof/>
          <w:lang w:eastAsia="pt-BR"/>
        </w:rPr>
        <w:pict w14:anchorId="0C10A666">
          <v:shape id="_x0000_i1028" type="#_x0000_t75" style="width:533.25pt;height:305.25pt">
            <v:imagedata r:id="rId21" o:title=""/>
          </v:shape>
        </w:pict>
      </w:r>
    </w:p>
    <w:p w14:paraId="27B08CAD" w14:textId="77777777" w:rsidR="00936B50" w:rsidRDefault="00936B50" w:rsidP="00936B50">
      <w:pPr>
        <w:pStyle w:val="Corpodetexto"/>
        <w:jc w:val="left"/>
        <w:rPr>
          <w:rFonts w:ascii="Times New Roman" w:hAnsi="Times New Roman"/>
          <w:noProof/>
          <w:lang w:eastAsia="pt-BR"/>
        </w:rPr>
      </w:pPr>
    </w:p>
    <w:p w14:paraId="3B1185B1" w14:textId="77777777" w:rsidR="00B8643E" w:rsidRDefault="00B8643E" w:rsidP="00936B50">
      <w:pPr>
        <w:pStyle w:val="Corpodetexto"/>
        <w:jc w:val="left"/>
        <w:rPr>
          <w:rFonts w:ascii="Times New Roman" w:hAnsi="Times New Roman"/>
          <w:noProof/>
          <w:lang w:eastAsia="pt-BR"/>
        </w:rPr>
      </w:pPr>
    </w:p>
    <w:p w14:paraId="2A429DA9" w14:textId="77777777" w:rsidR="00961982" w:rsidRDefault="00961982" w:rsidP="00B8643E">
      <w:pPr>
        <w:pStyle w:val="Corpodetexto"/>
        <w:jc w:val="center"/>
        <w:rPr>
          <w:b/>
          <w:bCs/>
          <w:lang w:eastAsia="pt-BR"/>
        </w:rPr>
      </w:pPr>
    </w:p>
    <w:p w14:paraId="58A72560" w14:textId="77777777" w:rsidR="00961982" w:rsidRDefault="00961982" w:rsidP="00B8643E">
      <w:pPr>
        <w:pStyle w:val="Corpodetexto"/>
        <w:jc w:val="center"/>
        <w:rPr>
          <w:b/>
          <w:bCs/>
          <w:lang w:eastAsia="pt-BR"/>
        </w:rPr>
      </w:pPr>
    </w:p>
    <w:p w14:paraId="1F51AA92" w14:textId="77777777" w:rsidR="00936B50" w:rsidRPr="00765C85" w:rsidRDefault="00936B50" w:rsidP="00B8643E">
      <w:pPr>
        <w:pStyle w:val="Corpodetexto"/>
        <w:jc w:val="center"/>
        <w:rPr>
          <w:lang w:eastAsia="pt-BR"/>
        </w:rPr>
      </w:pPr>
      <w:r w:rsidRPr="00765C85">
        <w:rPr>
          <w:b/>
          <w:bCs/>
          <w:lang w:eastAsia="pt-BR"/>
        </w:rPr>
        <w:lastRenderedPageBreak/>
        <w:t xml:space="preserve">ANEXO C </w:t>
      </w:r>
      <w:r w:rsidRPr="00765C85">
        <w:rPr>
          <w:b/>
          <w:bCs/>
          <w:i/>
          <w:iCs/>
          <w:lang w:eastAsia="pt-BR"/>
        </w:rPr>
        <w:t>(cont.)</w:t>
      </w:r>
    </w:p>
    <w:p w14:paraId="1B095C96" w14:textId="77777777" w:rsidR="00936B50" w:rsidRDefault="00936B50" w:rsidP="00936B50">
      <w:pPr>
        <w:pStyle w:val="Corpodetexto"/>
        <w:jc w:val="center"/>
        <w:rPr>
          <w:rFonts w:ascii="Times New Roman" w:hAnsi="Times New Roman"/>
          <w:noProof/>
          <w:lang w:eastAsia="pt-BR"/>
        </w:rPr>
      </w:pPr>
      <w:r w:rsidRPr="00765C85">
        <w:rPr>
          <w:rFonts w:ascii="Times New Roman" w:hAnsi="Times New Roman"/>
          <w:b/>
          <w:bCs/>
          <w:lang w:eastAsia="pt-BR"/>
        </w:rPr>
        <w:t>Instalação de recipientes transportáveis</w:t>
      </w:r>
    </w:p>
    <w:p w14:paraId="5131AD26" w14:textId="77777777" w:rsidR="00936B50" w:rsidRDefault="00936B50" w:rsidP="00936B50">
      <w:pPr>
        <w:pStyle w:val="Corpodetexto"/>
        <w:jc w:val="left"/>
        <w:rPr>
          <w:rFonts w:ascii="Times New Roman" w:hAnsi="Times New Roman"/>
          <w:noProof/>
          <w:lang w:eastAsia="pt-BR"/>
        </w:rPr>
      </w:pPr>
    </w:p>
    <w:p w14:paraId="79CC6FA8" w14:textId="77777777" w:rsidR="00936B50" w:rsidRDefault="00B8643E" w:rsidP="00936B50">
      <w:pPr>
        <w:pStyle w:val="Corpodetexto"/>
        <w:jc w:val="center"/>
        <w:rPr>
          <w:rFonts w:ascii="Times New Roman" w:hAnsi="Times New Roman"/>
          <w:noProof/>
          <w:lang w:eastAsia="pt-BR"/>
        </w:rPr>
      </w:pPr>
      <w:r w:rsidRPr="00765C85">
        <w:rPr>
          <w:rFonts w:ascii="Times New Roman" w:hAnsi="Times New Roman"/>
          <w:noProof/>
          <w:lang w:eastAsia="pt-BR"/>
        </w:rPr>
        <w:pict w14:anchorId="75CC474E">
          <v:shape id="_x0000_i1029" type="#_x0000_t75" style="width:513.75pt;height:253.5pt">
            <v:imagedata r:id="rId22" o:title=""/>
          </v:shape>
        </w:pict>
      </w:r>
    </w:p>
    <w:p w14:paraId="32E46C9A" w14:textId="77777777" w:rsidR="00936B50" w:rsidRDefault="00936B50" w:rsidP="00936B50">
      <w:pPr>
        <w:pStyle w:val="Corpodetexto"/>
        <w:jc w:val="left"/>
        <w:rPr>
          <w:rFonts w:ascii="Times New Roman" w:hAnsi="Times New Roman"/>
          <w:noProof/>
          <w:lang w:eastAsia="pt-BR"/>
        </w:rPr>
      </w:pPr>
      <w:r w:rsidRPr="00765C85">
        <w:rPr>
          <w:rFonts w:ascii="Times New Roman" w:hAnsi="Times New Roman"/>
          <w:noProof/>
          <w:lang w:eastAsia="pt-BR"/>
        </w:rPr>
        <w:pict w14:anchorId="38D87AA4">
          <v:shape id="_x0000_i1030" type="#_x0000_t75" style="width:727.5pt;height:90pt">
            <v:imagedata r:id="rId23" o:title=""/>
          </v:shape>
        </w:pict>
      </w:r>
    </w:p>
    <w:p w14:paraId="0027316E" w14:textId="77777777" w:rsidR="00961982" w:rsidRDefault="00961982" w:rsidP="00B8643E">
      <w:pPr>
        <w:pStyle w:val="Corpodetexto"/>
        <w:jc w:val="center"/>
        <w:rPr>
          <w:b/>
          <w:bCs/>
          <w:lang w:eastAsia="pt-BR"/>
        </w:rPr>
      </w:pPr>
    </w:p>
    <w:p w14:paraId="7AA0087F" w14:textId="77777777" w:rsidR="00936B50" w:rsidRPr="00765C85" w:rsidRDefault="00936B50" w:rsidP="00B8643E">
      <w:pPr>
        <w:pStyle w:val="Corpodetexto"/>
        <w:jc w:val="center"/>
        <w:rPr>
          <w:lang w:eastAsia="pt-BR"/>
        </w:rPr>
      </w:pPr>
      <w:r w:rsidRPr="00765C85">
        <w:rPr>
          <w:b/>
          <w:bCs/>
          <w:lang w:eastAsia="pt-BR"/>
        </w:rPr>
        <w:lastRenderedPageBreak/>
        <w:t>ANEXO C (cont.)</w:t>
      </w:r>
    </w:p>
    <w:p w14:paraId="6872F18A" w14:textId="77777777" w:rsidR="00936B50" w:rsidRPr="00765C85" w:rsidRDefault="00936B50" w:rsidP="00936B50">
      <w:pPr>
        <w:pStyle w:val="Corpodetexto"/>
        <w:jc w:val="center"/>
        <w:rPr>
          <w:rFonts w:ascii="Times New Roman" w:hAnsi="Times New Roman"/>
          <w:noProof/>
          <w:lang w:eastAsia="pt-BR"/>
        </w:rPr>
      </w:pPr>
      <w:r w:rsidRPr="00765C85">
        <w:rPr>
          <w:rFonts w:ascii="Times New Roman" w:hAnsi="Times New Roman"/>
          <w:b/>
          <w:bCs/>
          <w:lang w:eastAsia="pt-BR"/>
        </w:rPr>
        <w:t>Instalação de recipientes estacionários de superfície</w:t>
      </w:r>
    </w:p>
    <w:p w14:paraId="1CA917AC" w14:textId="77777777" w:rsidR="00936B50" w:rsidRDefault="00FF63E3" w:rsidP="00936B50">
      <w:pPr>
        <w:pStyle w:val="Corpodetexto"/>
        <w:jc w:val="center"/>
        <w:rPr>
          <w:rFonts w:ascii="Times New Roman" w:hAnsi="Times New Roman"/>
          <w:noProof/>
          <w:lang w:eastAsia="pt-BR"/>
        </w:rPr>
      </w:pPr>
      <w:r w:rsidRPr="00765C85">
        <w:rPr>
          <w:rFonts w:ascii="Times New Roman" w:hAnsi="Times New Roman"/>
          <w:noProof/>
          <w:lang w:eastAsia="pt-BR"/>
        </w:rPr>
        <w:pict w14:anchorId="63E5B06E">
          <v:shape id="_x0000_i1031" type="#_x0000_t75" style="width:493.5pt;height:266.25pt">
            <v:imagedata r:id="rId24" o:title=""/>
          </v:shape>
        </w:pict>
      </w:r>
    </w:p>
    <w:p w14:paraId="1DFDE17A" w14:textId="77777777" w:rsidR="00936B50" w:rsidRDefault="00B8643E" w:rsidP="00936B50">
      <w:pPr>
        <w:pStyle w:val="Corpodetexto"/>
        <w:jc w:val="left"/>
        <w:rPr>
          <w:rFonts w:ascii="Times New Roman" w:hAnsi="Times New Roman"/>
          <w:noProof/>
          <w:lang w:eastAsia="pt-BR"/>
        </w:rPr>
      </w:pPr>
      <w:r w:rsidRPr="00765C85">
        <w:rPr>
          <w:rFonts w:ascii="Times New Roman" w:hAnsi="Times New Roman"/>
          <w:noProof/>
          <w:lang w:eastAsia="pt-BR"/>
        </w:rPr>
        <w:pict w14:anchorId="7DAE5768">
          <v:shape id="_x0000_i1032" type="#_x0000_t75" style="width:718.5pt;height:79.5pt">
            <v:imagedata r:id="rId25" o:title=""/>
          </v:shape>
        </w:pict>
      </w:r>
    </w:p>
    <w:p w14:paraId="2FBFBD71" w14:textId="77777777" w:rsidR="00961982" w:rsidRDefault="00961982" w:rsidP="00B8643E">
      <w:pPr>
        <w:pStyle w:val="Corpodetexto"/>
        <w:jc w:val="center"/>
        <w:rPr>
          <w:b/>
          <w:bCs/>
          <w:lang w:eastAsia="pt-BR"/>
        </w:rPr>
      </w:pPr>
    </w:p>
    <w:p w14:paraId="69D373C3" w14:textId="77777777" w:rsidR="00961982" w:rsidRDefault="00961982" w:rsidP="00B8643E">
      <w:pPr>
        <w:pStyle w:val="Corpodetexto"/>
        <w:jc w:val="center"/>
        <w:rPr>
          <w:b/>
          <w:bCs/>
          <w:lang w:eastAsia="pt-BR"/>
        </w:rPr>
      </w:pPr>
    </w:p>
    <w:p w14:paraId="700CE644" w14:textId="77777777" w:rsidR="00936B50" w:rsidRPr="00027141" w:rsidRDefault="00936B50" w:rsidP="00B8643E">
      <w:pPr>
        <w:pStyle w:val="Corpodetexto"/>
        <w:jc w:val="center"/>
        <w:rPr>
          <w:lang w:eastAsia="pt-BR"/>
        </w:rPr>
      </w:pPr>
      <w:r w:rsidRPr="00027141">
        <w:rPr>
          <w:b/>
          <w:bCs/>
          <w:lang w:eastAsia="pt-BR"/>
        </w:rPr>
        <w:lastRenderedPageBreak/>
        <w:t>ANEXO C (cont.)</w:t>
      </w:r>
    </w:p>
    <w:p w14:paraId="39EAA428" w14:textId="77777777" w:rsidR="00936B50" w:rsidRPr="00027141" w:rsidRDefault="00936B50" w:rsidP="00936B50">
      <w:pPr>
        <w:pStyle w:val="Corpodetexto"/>
        <w:jc w:val="center"/>
        <w:rPr>
          <w:rFonts w:ascii="Times New Roman" w:hAnsi="Times New Roman"/>
          <w:noProof/>
          <w:lang w:eastAsia="pt-BR"/>
        </w:rPr>
      </w:pPr>
      <w:r w:rsidRPr="00027141">
        <w:rPr>
          <w:rFonts w:ascii="Times New Roman" w:hAnsi="Times New Roman"/>
          <w:b/>
          <w:bCs/>
          <w:lang w:eastAsia="pt-BR"/>
        </w:rPr>
        <w:t>Instalação de recipientes estacionários enterrados</w:t>
      </w:r>
    </w:p>
    <w:p w14:paraId="79A86A45" w14:textId="77777777" w:rsidR="00936B50" w:rsidRDefault="00936B50" w:rsidP="00936B50">
      <w:pPr>
        <w:pStyle w:val="Corpodetexto"/>
        <w:jc w:val="left"/>
        <w:rPr>
          <w:rFonts w:ascii="Times New Roman" w:hAnsi="Times New Roman"/>
          <w:noProof/>
          <w:lang w:eastAsia="pt-BR"/>
        </w:rPr>
      </w:pPr>
    </w:p>
    <w:p w14:paraId="4D01CDCE" w14:textId="77777777" w:rsidR="00936B50" w:rsidRDefault="00FF63E3" w:rsidP="00936B50">
      <w:pPr>
        <w:pStyle w:val="Corpodetexto"/>
        <w:jc w:val="center"/>
        <w:rPr>
          <w:rFonts w:ascii="Times New Roman" w:hAnsi="Times New Roman"/>
          <w:noProof/>
          <w:lang w:eastAsia="pt-BR"/>
        </w:rPr>
      </w:pPr>
      <w:r w:rsidRPr="00FB7AC0">
        <w:rPr>
          <w:rFonts w:ascii="Times New Roman" w:hAnsi="Times New Roman"/>
          <w:noProof/>
          <w:lang w:eastAsia="pt-BR"/>
        </w:rPr>
        <w:pict w14:anchorId="245C1CC1">
          <v:shape id="_x0000_i1033" type="#_x0000_t75" style="width:486.75pt;height:298.5pt">
            <v:imagedata r:id="rId26" o:title=""/>
          </v:shape>
        </w:pict>
      </w:r>
    </w:p>
    <w:p w14:paraId="594131AC" w14:textId="77777777" w:rsidR="00936B50" w:rsidRDefault="00936B50" w:rsidP="00936B50">
      <w:pPr>
        <w:pStyle w:val="Corpodetexto"/>
        <w:jc w:val="left"/>
        <w:rPr>
          <w:rFonts w:ascii="Times New Roman" w:hAnsi="Times New Roman"/>
          <w:noProof/>
          <w:lang w:eastAsia="pt-BR"/>
        </w:rPr>
      </w:pPr>
      <w:r w:rsidRPr="00FB7AC0">
        <w:rPr>
          <w:rFonts w:ascii="Times New Roman" w:hAnsi="Times New Roman"/>
          <w:noProof/>
          <w:lang w:eastAsia="pt-BR"/>
        </w:rPr>
        <w:pict w14:anchorId="7CC7E835">
          <v:shape id="_x0000_i1034" type="#_x0000_t75" style="width:728.25pt;height:49.5pt">
            <v:imagedata r:id="rId27" o:title=""/>
          </v:shape>
        </w:pict>
      </w:r>
    </w:p>
    <w:p w14:paraId="351B8B85" w14:textId="77777777" w:rsidR="00B8643E" w:rsidRDefault="00B8643E" w:rsidP="00936B50">
      <w:pPr>
        <w:autoSpaceDE w:val="0"/>
        <w:autoSpaceDN w:val="0"/>
        <w:adjustRightInd w:val="0"/>
        <w:spacing w:before="0" w:after="0"/>
        <w:jc w:val="center"/>
        <w:rPr>
          <w:b/>
          <w:bCs/>
          <w:color w:val="000000"/>
          <w:sz w:val="20"/>
          <w:szCs w:val="20"/>
          <w:lang w:eastAsia="pt-BR"/>
        </w:rPr>
      </w:pPr>
    </w:p>
    <w:p w14:paraId="7CC446B4" w14:textId="77777777" w:rsidR="00936B50" w:rsidRPr="00FB7AC0" w:rsidRDefault="00936B50" w:rsidP="00936B50">
      <w:pPr>
        <w:autoSpaceDE w:val="0"/>
        <w:autoSpaceDN w:val="0"/>
        <w:adjustRightInd w:val="0"/>
        <w:spacing w:before="0" w:after="0"/>
        <w:jc w:val="center"/>
        <w:rPr>
          <w:color w:val="000000"/>
          <w:sz w:val="20"/>
          <w:szCs w:val="20"/>
          <w:lang w:eastAsia="pt-BR"/>
        </w:rPr>
      </w:pPr>
      <w:r w:rsidRPr="00FB7AC0">
        <w:rPr>
          <w:b/>
          <w:bCs/>
          <w:color w:val="000000"/>
          <w:sz w:val="20"/>
          <w:szCs w:val="20"/>
          <w:lang w:eastAsia="pt-BR"/>
        </w:rPr>
        <w:lastRenderedPageBreak/>
        <w:t>ANEXO C (cont.)</w:t>
      </w:r>
    </w:p>
    <w:p w14:paraId="10D95BFB" w14:textId="77777777" w:rsidR="00936B50" w:rsidRDefault="00936B50" w:rsidP="00936B50">
      <w:pPr>
        <w:pStyle w:val="Corpodetexto"/>
        <w:jc w:val="center"/>
        <w:rPr>
          <w:rFonts w:ascii="Times New Roman" w:hAnsi="Times New Roman"/>
          <w:b/>
          <w:bCs/>
          <w:lang w:eastAsia="pt-BR"/>
        </w:rPr>
      </w:pPr>
      <w:r w:rsidRPr="00FB7AC0">
        <w:rPr>
          <w:rFonts w:ascii="Times New Roman" w:hAnsi="Times New Roman"/>
          <w:b/>
          <w:bCs/>
          <w:lang w:eastAsia="pt-BR"/>
        </w:rPr>
        <w:t>(informativo) Distância entre recipientes</w:t>
      </w:r>
    </w:p>
    <w:p w14:paraId="7DAA77EF" w14:textId="77777777" w:rsidR="00936B50" w:rsidRDefault="006E1DCD" w:rsidP="00936B50">
      <w:pPr>
        <w:pStyle w:val="Corpodetexto"/>
        <w:jc w:val="center"/>
        <w:rPr>
          <w:rFonts w:ascii="Times New Roman" w:hAnsi="Times New Roman"/>
          <w:noProof/>
          <w:lang w:eastAsia="pt-BR"/>
        </w:rPr>
      </w:pPr>
      <w:r w:rsidRPr="00FB7AC0">
        <w:rPr>
          <w:rFonts w:ascii="Times New Roman" w:hAnsi="Times New Roman"/>
          <w:noProof/>
          <w:lang w:eastAsia="pt-BR"/>
        </w:rPr>
        <w:pict w14:anchorId="1C244021">
          <v:shape id="_x0000_i1035" type="#_x0000_t75" style="width:603.75pt;height:350.25pt">
            <v:imagedata r:id="rId28" o:title=""/>
          </v:shape>
        </w:pict>
      </w:r>
    </w:p>
    <w:p w14:paraId="0FC7FE2B" w14:textId="77777777" w:rsidR="00B8643E" w:rsidRDefault="00B8643E" w:rsidP="00936B50">
      <w:pPr>
        <w:autoSpaceDE w:val="0"/>
        <w:autoSpaceDN w:val="0"/>
        <w:adjustRightInd w:val="0"/>
        <w:spacing w:before="0" w:after="0"/>
        <w:jc w:val="center"/>
        <w:rPr>
          <w:b/>
          <w:bCs/>
          <w:color w:val="000000"/>
          <w:sz w:val="20"/>
          <w:szCs w:val="20"/>
          <w:lang w:eastAsia="pt-BR"/>
        </w:rPr>
      </w:pPr>
    </w:p>
    <w:p w14:paraId="066E724B" w14:textId="77777777" w:rsidR="00B8643E" w:rsidRDefault="00B8643E" w:rsidP="00936B50">
      <w:pPr>
        <w:autoSpaceDE w:val="0"/>
        <w:autoSpaceDN w:val="0"/>
        <w:adjustRightInd w:val="0"/>
        <w:spacing w:before="0" w:after="0"/>
        <w:jc w:val="center"/>
        <w:rPr>
          <w:b/>
          <w:bCs/>
          <w:color w:val="000000"/>
          <w:sz w:val="20"/>
          <w:szCs w:val="20"/>
          <w:lang w:eastAsia="pt-BR"/>
        </w:rPr>
      </w:pPr>
    </w:p>
    <w:p w14:paraId="56236356" w14:textId="77777777" w:rsidR="00B8643E" w:rsidRDefault="00B8643E" w:rsidP="00936B50">
      <w:pPr>
        <w:autoSpaceDE w:val="0"/>
        <w:autoSpaceDN w:val="0"/>
        <w:adjustRightInd w:val="0"/>
        <w:spacing w:before="0" w:after="0"/>
        <w:jc w:val="center"/>
        <w:rPr>
          <w:b/>
          <w:bCs/>
          <w:color w:val="000000"/>
          <w:sz w:val="20"/>
          <w:szCs w:val="20"/>
          <w:lang w:eastAsia="pt-BR"/>
        </w:rPr>
      </w:pPr>
    </w:p>
    <w:p w14:paraId="26A6CE02" w14:textId="77777777" w:rsidR="00936B50" w:rsidRPr="00FB7AC0" w:rsidRDefault="00936B50" w:rsidP="00936B50">
      <w:pPr>
        <w:autoSpaceDE w:val="0"/>
        <w:autoSpaceDN w:val="0"/>
        <w:adjustRightInd w:val="0"/>
        <w:spacing w:before="0" w:after="0"/>
        <w:jc w:val="center"/>
        <w:rPr>
          <w:color w:val="000000"/>
          <w:sz w:val="20"/>
          <w:szCs w:val="20"/>
          <w:lang w:eastAsia="pt-BR"/>
        </w:rPr>
      </w:pPr>
      <w:r w:rsidRPr="00FB7AC0">
        <w:rPr>
          <w:b/>
          <w:bCs/>
          <w:color w:val="000000"/>
          <w:sz w:val="20"/>
          <w:szCs w:val="20"/>
          <w:lang w:eastAsia="pt-BR"/>
        </w:rPr>
        <w:lastRenderedPageBreak/>
        <w:t>ANEXO C (cont.)</w:t>
      </w:r>
    </w:p>
    <w:p w14:paraId="6839EE8D" w14:textId="77777777" w:rsidR="00936B50" w:rsidRPr="00FB7AC0" w:rsidRDefault="00936B50" w:rsidP="00936B50">
      <w:pPr>
        <w:autoSpaceDE w:val="0"/>
        <w:autoSpaceDN w:val="0"/>
        <w:adjustRightInd w:val="0"/>
        <w:spacing w:before="0" w:after="0"/>
        <w:jc w:val="center"/>
        <w:rPr>
          <w:color w:val="000000"/>
          <w:sz w:val="20"/>
          <w:szCs w:val="20"/>
          <w:lang w:eastAsia="pt-BR"/>
        </w:rPr>
      </w:pPr>
      <w:r w:rsidRPr="00FB7AC0">
        <w:rPr>
          <w:b/>
          <w:bCs/>
          <w:color w:val="000000"/>
          <w:sz w:val="20"/>
          <w:szCs w:val="20"/>
          <w:lang w:eastAsia="pt-BR"/>
        </w:rPr>
        <w:t>(informativo)</w:t>
      </w:r>
    </w:p>
    <w:p w14:paraId="11819089" w14:textId="77777777" w:rsidR="00936B50" w:rsidRPr="00FB7AC0" w:rsidRDefault="00936B50" w:rsidP="00936B50">
      <w:pPr>
        <w:pStyle w:val="Corpodetexto"/>
        <w:jc w:val="center"/>
        <w:rPr>
          <w:rFonts w:ascii="Times New Roman" w:hAnsi="Times New Roman"/>
          <w:noProof/>
          <w:lang w:eastAsia="pt-BR"/>
        </w:rPr>
      </w:pPr>
      <w:r w:rsidRPr="00FB7AC0">
        <w:rPr>
          <w:rFonts w:ascii="Times New Roman" w:hAnsi="Times New Roman"/>
          <w:b/>
          <w:bCs/>
          <w:lang w:eastAsia="pt-BR"/>
        </w:rPr>
        <w:t>Afastamento de segurança para central de GLP com interposição de parede corta-fogo</w:t>
      </w:r>
    </w:p>
    <w:p w14:paraId="32928E2B" w14:textId="77777777" w:rsidR="00936B50" w:rsidRDefault="00B8643E" w:rsidP="00936B50">
      <w:pPr>
        <w:pStyle w:val="Corpodetexto"/>
        <w:jc w:val="center"/>
        <w:rPr>
          <w:rFonts w:ascii="Times New Roman" w:hAnsi="Times New Roman"/>
          <w:noProof/>
          <w:lang w:eastAsia="pt-BR"/>
        </w:rPr>
      </w:pPr>
      <w:r w:rsidRPr="00FB7AC0">
        <w:rPr>
          <w:rFonts w:ascii="Times New Roman" w:hAnsi="Times New Roman"/>
          <w:noProof/>
          <w:lang w:eastAsia="pt-BR"/>
        </w:rPr>
        <w:pict w14:anchorId="35BCE3AB">
          <v:shape id="_x0000_i1036" type="#_x0000_t75" style="width:464.25pt;height:339pt">
            <v:imagedata r:id="rId29" o:title=""/>
          </v:shape>
        </w:pict>
      </w:r>
    </w:p>
    <w:p w14:paraId="3B64DC84" w14:textId="77777777" w:rsidR="00961982" w:rsidRDefault="00961982" w:rsidP="00936B50">
      <w:pPr>
        <w:pStyle w:val="Corpodetexto"/>
        <w:tabs>
          <w:tab w:val="left" w:pos="7892"/>
        </w:tabs>
        <w:jc w:val="center"/>
        <w:rPr>
          <w:rFonts w:ascii="Times New Roman" w:hAnsi="Times New Roman"/>
          <w:b/>
          <w:bCs/>
          <w:sz w:val="22"/>
          <w:szCs w:val="22"/>
          <w:lang w:eastAsia="pt-BR"/>
        </w:rPr>
      </w:pPr>
    </w:p>
    <w:p w14:paraId="276C8614" w14:textId="77777777" w:rsidR="00961982" w:rsidRDefault="00961982" w:rsidP="00936B50">
      <w:pPr>
        <w:pStyle w:val="Corpodetexto"/>
        <w:tabs>
          <w:tab w:val="left" w:pos="7892"/>
        </w:tabs>
        <w:jc w:val="center"/>
        <w:rPr>
          <w:rFonts w:ascii="Times New Roman" w:hAnsi="Times New Roman"/>
          <w:b/>
          <w:bCs/>
          <w:sz w:val="22"/>
          <w:szCs w:val="22"/>
          <w:lang w:eastAsia="pt-BR"/>
        </w:rPr>
      </w:pPr>
    </w:p>
    <w:p w14:paraId="096063BE" w14:textId="77777777" w:rsidR="00936B50" w:rsidRPr="00BF31EB" w:rsidRDefault="00936B50" w:rsidP="00936B50">
      <w:pPr>
        <w:pStyle w:val="Corpodetexto"/>
        <w:tabs>
          <w:tab w:val="left" w:pos="7892"/>
        </w:tabs>
        <w:jc w:val="center"/>
        <w:rPr>
          <w:rFonts w:ascii="Times New Roman" w:hAnsi="Times New Roman"/>
          <w:sz w:val="22"/>
          <w:szCs w:val="22"/>
          <w:lang w:eastAsia="pt-BR"/>
        </w:rPr>
      </w:pPr>
      <w:r w:rsidRPr="00BF31EB">
        <w:rPr>
          <w:rFonts w:ascii="Times New Roman" w:hAnsi="Times New Roman"/>
          <w:b/>
          <w:bCs/>
          <w:sz w:val="22"/>
          <w:szCs w:val="22"/>
          <w:lang w:eastAsia="pt-BR"/>
        </w:rPr>
        <w:lastRenderedPageBreak/>
        <w:t xml:space="preserve">ANEXO C </w:t>
      </w:r>
      <w:r w:rsidRPr="00BF31EB">
        <w:rPr>
          <w:rFonts w:ascii="Times New Roman" w:hAnsi="Times New Roman"/>
          <w:b/>
          <w:bCs/>
          <w:i/>
          <w:iCs/>
          <w:sz w:val="22"/>
          <w:szCs w:val="22"/>
          <w:lang w:eastAsia="pt-BR"/>
        </w:rPr>
        <w:t>(cont.)</w:t>
      </w:r>
    </w:p>
    <w:p w14:paraId="51DF2585" w14:textId="77777777" w:rsidR="00936B50" w:rsidRPr="00BF31EB" w:rsidRDefault="00936B50" w:rsidP="00936B50">
      <w:pPr>
        <w:autoSpaceDE w:val="0"/>
        <w:autoSpaceDN w:val="0"/>
        <w:adjustRightInd w:val="0"/>
        <w:spacing w:before="0" w:after="0"/>
        <w:jc w:val="center"/>
        <w:rPr>
          <w:color w:val="000000"/>
          <w:sz w:val="22"/>
          <w:szCs w:val="22"/>
          <w:lang w:eastAsia="pt-BR"/>
        </w:rPr>
      </w:pPr>
      <w:r w:rsidRPr="00BF31EB">
        <w:rPr>
          <w:b/>
          <w:bCs/>
          <w:color w:val="000000"/>
          <w:sz w:val="22"/>
          <w:szCs w:val="22"/>
          <w:lang w:eastAsia="pt-BR"/>
        </w:rPr>
        <w:t>(informativo)</w:t>
      </w:r>
    </w:p>
    <w:p w14:paraId="78AF53AD" w14:textId="77777777" w:rsidR="00936B50" w:rsidRPr="00BF31EB" w:rsidRDefault="00936B50" w:rsidP="00936B50">
      <w:pPr>
        <w:pStyle w:val="Corpodetexto"/>
        <w:jc w:val="center"/>
        <w:rPr>
          <w:rFonts w:ascii="Times New Roman" w:hAnsi="Times New Roman"/>
          <w:b/>
          <w:bCs/>
          <w:sz w:val="22"/>
          <w:szCs w:val="22"/>
          <w:lang w:eastAsia="pt-BR"/>
        </w:rPr>
      </w:pPr>
      <w:r w:rsidRPr="00BF31EB">
        <w:rPr>
          <w:rFonts w:ascii="Times New Roman" w:hAnsi="Times New Roman"/>
          <w:b/>
          <w:bCs/>
          <w:sz w:val="22"/>
          <w:szCs w:val="22"/>
          <w:lang w:eastAsia="pt-BR"/>
        </w:rPr>
        <w:t>Instalação de recipientes em teto e lajes de cobertura de edificações</w:t>
      </w:r>
    </w:p>
    <w:p w14:paraId="792A176B" w14:textId="77777777" w:rsidR="00936B50" w:rsidRDefault="00B8643E" w:rsidP="00936B50">
      <w:pPr>
        <w:pStyle w:val="Corpodetexto"/>
        <w:jc w:val="center"/>
        <w:rPr>
          <w:rFonts w:ascii="Arial" w:hAnsi="Arial" w:cs="Arial"/>
          <w:b/>
          <w:bCs/>
          <w:sz w:val="22"/>
          <w:szCs w:val="22"/>
          <w:lang w:eastAsia="pt-BR"/>
        </w:rPr>
      </w:pPr>
      <w:r w:rsidRPr="00FB7AC0">
        <w:rPr>
          <w:rFonts w:ascii="Arial" w:hAnsi="Arial" w:cs="Arial"/>
          <w:b/>
          <w:bCs/>
          <w:sz w:val="22"/>
          <w:szCs w:val="22"/>
          <w:lang w:eastAsia="pt-BR"/>
        </w:rPr>
        <w:pict w14:anchorId="2A76DB02">
          <v:shape id="_x0000_i1037" type="#_x0000_t75" style="width:583.5pt;height:350.25pt">
            <v:imagedata r:id="rId30" o:title=""/>
          </v:shape>
        </w:pict>
      </w:r>
    </w:p>
    <w:p w14:paraId="5ED16293" w14:textId="77777777" w:rsidR="00961982" w:rsidRDefault="00961982" w:rsidP="00FF63E3">
      <w:pPr>
        <w:autoSpaceDE w:val="0"/>
        <w:autoSpaceDN w:val="0"/>
        <w:adjustRightInd w:val="0"/>
        <w:spacing w:before="0" w:after="0"/>
        <w:jc w:val="center"/>
        <w:rPr>
          <w:b/>
          <w:bCs/>
          <w:color w:val="000000"/>
          <w:sz w:val="20"/>
          <w:szCs w:val="20"/>
          <w:lang w:eastAsia="pt-BR"/>
        </w:rPr>
      </w:pPr>
    </w:p>
    <w:p w14:paraId="21BF813D" w14:textId="77777777" w:rsidR="00FF63E3" w:rsidRPr="00FF63E3" w:rsidRDefault="00FF63E3" w:rsidP="00FF63E3">
      <w:pPr>
        <w:autoSpaceDE w:val="0"/>
        <w:autoSpaceDN w:val="0"/>
        <w:adjustRightInd w:val="0"/>
        <w:spacing w:before="0" w:after="0"/>
        <w:jc w:val="center"/>
        <w:rPr>
          <w:color w:val="000000"/>
          <w:sz w:val="20"/>
          <w:szCs w:val="20"/>
          <w:lang w:eastAsia="pt-BR"/>
        </w:rPr>
      </w:pPr>
      <w:r w:rsidRPr="00FF63E3">
        <w:rPr>
          <w:b/>
          <w:bCs/>
          <w:color w:val="000000"/>
          <w:sz w:val="20"/>
          <w:szCs w:val="20"/>
          <w:lang w:eastAsia="pt-BR"/>
        </w:rPr>
        <w:lastRenderedPageBreak/>
        <w:t>ANEXO C (cont.)</w:t>
      </w:r>
    </w:p>
    <w:p w14:paraId="4ACDC0D9" w14:textId="77777777" w:rsidR="00FF63E3" w:rsidRPr="00FF63E3" w:rsidRDefault="00FF63E3" w:rsidP="00FF63E3">
      <w:pPr>
        <w:autoSpaceDE w:val="0"/>
        <w:autoSpaceDN w:val="0"/>
        <w:adjustRightInd w:val="0"/>
        <w:spacing w:before="0" w:after="0"/>
        <w:jc w:val="center"/>
        <w:rPr>
          <w:color w:val="000000"/>
          <w:sz w:val="20"/>
          <w:szCs w:val="20"/>
          <w:lang w:eastAsia="pt-BR"/>
        </w:rPr>
      </w:pPr>
      <w:r w:rsidRPr="00FF63E3">
        <w:rPr>
          <w:b/>
          <w:bCs/>
          <w:color w:val="000000"/>
          <w:sz w:val="20"/>
          <w:szCs w:val="20"/>
          <w:lang w:eastAsia="pt-BR"/>
        </w:rPr>
        <w:t>(informativo)</w:t>
      </w:r>
    </w:p>
    <w:p w14:paraId="526C2DCE" w14:textId="77777777" w:rsidR="00CF0B1C" w:rsidRDefault="00FF63E3" w:rsidP="00FF63E3">
      <w:pPr>
        <w:ind w:left="284"/>
        <w:jc w:val="center"/>
        <w:rPr>
          <w:b/>
          <w:bCs/>
          <w:color w:val="000000"/>
          <w:sz w:val="20"/>
          <w:szCs w:val="20"/>
          <w:lang w:eastAsia="pt-BR"/>
        </w:rPr>
      </w:pPr>
      <w:r w:rsidRPr="00FF63E3">
        <w:rPr>
          <w:b/>
          <w:bCs/>
          <w:color w:val="000000"/>
          <w:sz w:val="20"/>
          <w:szCs w:val="20"/>
          <w:lang w:eastAsia="pt-BR"/>
        </w:rPr>
        <w:t>Instalação de recipientes em tetos e lajes de cobertura de edificações</w:t>
      </w:r>
    </w:p>
    <w:p w14:paraId="1B262409" w14:textId="77777777" w:rsidR="00FF63E3" w:rsidRPr="00FF63E3" w:rsidRDefault="00B8643E" w:rsidP="00FF63E3">
      <w:pPr>
        <w:ind w:left="284"/>
        <w:jc w:val="center"/>
        <w:rPr>
          <w:b/>
          <w:sz w:val="20"/>
          <w:szCs w:val="20"/>
        </w:rPr>
      </w:pPr>
      <w:r w:rsidRPr="00FF63E3">
        <w:rPr>
          <w:b/>
          <w:sz w:val="20"/>
          <w:szCs w:val="20"/>
        </w:rPr>
        <w:pict w14:anchorId="2CBCA4EF">
          <v:shape id="_x0000_i1038" type="#_x0000_t75" style="width:558.75pt;height:320.25pt">
            <v:imagedata r:id="rId31" o:title=""/>
          </v:shape>
        </w:pict>
      </w:r>
    </w:p>
    <w:sectPr w:rsidR="00FF63E3" w:rsidRPr="00FF63E3" w:rsidSect="00961982">
      <w:headerReference w:type="default" r:id="rId32"/>
      <w:footerReference w:type="default" r:id="rId33"/>
      <w:pgSz w:w="16840" w:h="11907" w:orient="landscape" w:code="9"/>
      <w:pgMar w:top="1134" w:right="1134" w:bottom="1134" w:left="1134" w:header="709" w:footer="709" w:gutter="0"/>
      <w:pgNumType w:start="18"/>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FE85C" w14:textId="77777777" w:rsidR="000F2458" w:rsidRDefault="000F2458">
      <w:r>
        <w:separator/>
      </w:r>
    </w:p>
  </w:endnote>
  <w:endnote w:type="continuationSeparator" w:id="0">
    <w:p w14:paraId="096D72FF" w14:textId="77777777" w:rsidR="000F2458" w:rsidRDefault="000F24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illSans-Bold">
    <w:altName w:val="Arial"/>
    <w:charset w:val="00"/>
    <w:family w:val="swiss"/>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Reporter">
    <w:altName w:val="Arial"/>
    <w:charset w:val="00"/>
    <w:family w:val="swiss"/>
    <w:pitch w:val="variable"/>
    <w:sig w:usb0="00000003" w:usb1="00000000" w:usb2="00000000" w:usb3="00000000" w:csb0="00000001" w:csb1="00000000"/>
  </w:font>
  <w:font w:name="Minion Pro">
    <w:altName w:val="Cambria Math"/>
    <w:panose1 w:val="00000000000000000000"/>
    <w:charset w:val="00"/>
    <w:family w:val="roman"/>
    <w:notTrueType/>
    <w:pitch w:val="variable"/>
    <w:sig w:usb0="00000001" w:usb1="00000000" w:usb2="00000000" w:usb3="00000000" w:csb0="0000009F" w:csb1="00000000"/>
  </w:font>
  <w:font w:name="GillSans">
    <w:altName w:val="Arial"/>
    <w:charset w:val="00"/>
    <w:family w:val="swiss"/>
    <w:pitch w:val="default"/>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EF22A" w14:textId="77777777" w:rsidR="00CB0990" w:rsidRPr="00CB0990" w:rsidRDefault="00CB0990" w:rsidP="00961982">
    <w:pPr>
      <w:pStyle w:val="Rodap"/>
      <w:pBdr>
        <w:top w:val="thinThickSmallGap" w:sz="24" w:space="1" w:color="622423"/>
      </w:pBdr>
      <w:tabs>
        <w:tab w:val="clear" w:pos="4419"/>
        <w:tab w:val="clear" w:pos="8838"/>
        <w:tab w:val="left" w:pos="9639"/>
        <w:tab w:val="left" w:pos="12333"/>
      </w:tabs>
      <w:rPr>
        <w:sz w:val="20"/>
        <w:szCs w:val="20"/>
      </w:rPr>
    </w:pPr>
    <w:r w:rsidRPr="00CB0990">
      <w:rPr>
        <w:sz w:val="20"/>
        <w:szCs w:val="20"/>
      </w:rPr>
      <w:t>Corpo de Bombeiros Militar de Alagoas</w:t>
    </w:r>
    <w:r w:rsidR="00961982">
      <w:rPr>
        <w:sz w:val="20"/>
        <w:szCs w:val="20"/>
      </w:rPr>
      <w:t xml:space="preserve">                                                                                                                </w:t>
    </w:r>
    <w:r w:rsidRPr="00CB0990">
      <w:rPr>
        <w:sz w:val="20"/>
        <w:szCs w:val="20"/>
      </w:rPr>
      <w:t xml:space="preserve">Página </w:t>
    </w:r>
    <w:r w:rsidRPr="00CB0990">
      <w:rPr>
        <w:sz w:val="20"/>
        <w:szCs w:val="20"/>
      </w:rPr>
      <w:fldChar w:fldCharType="begin"/>
    </w:r>
    <w:r w:rsidRPr="00CB0990">
      <w:rPr>
        <w:sz w:val="20"/>
        <w:szCs w:val="20"/>
      </w:rPr>
      <w:instrText>PAGE   \* MERGEFORMAT</w:instrText>
    </w:r>
    <w:r w:rsidRPr="00CB0990">
      <w:rPr>
        <w:sz w:val="20"/>
        <w:szCs w:val="20"/>
      </w:rPr>
      <w:fldChar w:fldCharType="separate"/>
    </w:r>
    <w:r w:rsidR="009B17EB">
      <w:rPr>
        <w:noProof/>
        <w:sz w:val="20"/>
        <w:szCs w:val="20"/>
      </w:rPr>
      <w:t>17</w:t>
    </w:r>
    <w:r w:rsidRPr="00CB0990">
      <w:rPr>
        <w:sz w:val="20"/>
        <w:szCs w:val="20"/>
      </w:rPr>
      <w:fldChar w:fldCharType="end"/>
    </w:r>
  </w:p>
  <w:p w14:paraId="199D1F6F" w14:textId="77777777" w:rsidR="00936B50" w:rsidRPr="00CB0990" w:rsidRDefault="00936B50">
    <w:pPr>
      <w:pStyle w:val="Rodap"/>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75B47" w14:textId="77777777" w:rsidR="002B2C93" w:rsidRPr="00CB0990" w:rsidRDefault="002B2C93" w:rsidP="00961982">
    <w:pPr>
      <w:pStyle w:val="Rodap"/>
      <w:pBdr>
        <w:top w:val="thinThickSmallGap" w:sz="24" w:space="1" w:color="622423"/>
      </w:pBdr>
      <w:tabs>
        <w:tab w:val="clear" w:pos="4419"/>
        <w:tab w:val="clear" w:pos="8838"/>
        <w:tab w:val="left" w:pos="9639"/>
        <w:tab w:val="left" w:pos="12333"/>
      </w:tabs>
      <w:rPr>
        <w:sz w:val="20"/>
        <w:szCs w:val="20"/>
      </w:rPr>
    </w:pPr>
    <w:r w:rsidRPr="00CB0990">
      <w:rPr>
        <w:sz w:val="20"/>
        <w:szCs w:val="20"/>
      </w:rPr>
      <w:t>Corpo de Bombeiros Militar de Alagoas</w:t>
    </w:r>
    <w:r>
      <w:rPr>
        <w:sz w:val="20"/>
        <w:szCs w:val="20"/>
      </w:rPr>
      <w:t xml:space="preserve">                                                                                                                                                                                                       </w:t>
    </w:r>
    <w:r w:rsidRPr="00CB0990">
      <w:rPr>
        <w:sz w:val="20"/>
        <w:szCs w:val="20"/>
      </w:rPr>
      <w:t xml:space="preserve">Página </w:t>
    </w:r>
    <w:r w:rsidRPr="00CB0990">
      <w:rPr>
        <w:sz w:val="20"/>
        <w:szCs w:val="20"/>
      </w:rPr>
      <w:fldChar w:fldCharType="begin"/>
    </w:r>
    <w:r w:rsidRPr="00CB0990">
      <w:rPr>
        <w:sz w:val="20"/>
        <w:szCs w:val="20"/>
      </w:rPr>
      <w:instrText>PAGE   \* MERGEFORMAT</w:instrText>
    </w:r>
    <w:r w:rsidRPr="00CB0990">
      <w:rPr>
        <w:sz w:val="20"/>
        <w:szCs w:val="20"/>
      </w:rPr>
      <w:fldChar w:fldCharType="separate"/>
    </w:r>
    <w:r w:rsidR="00275F36">
      <w:rPr>
        <w:noProof/>
        <w:sz w:val="20"/>
        <w:szCs w:val="20"/>
      </w:rPr>
      <w:t>33</w:t>
    </w:r>
    <w:r w:rsidRPr="00CB0990">
      <w:rPr>
        <w:sz w:val="20"/>
        <w:szCs w:val="20"/>
      </w:rPr>
      <w:fldChar w:fldCharType="end"/>
    </w:r>
  </w:p>
  <w:p w14:paraId="0A6582E5" w14:textId="77777777" w:rsidR="002B2C93" w:rsidRPr="00CB0990" w:rsidRDefault="002B2C93">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C573A" w14:textId="77777777" w:rsidR="000F2458" w:rsidRDefault="000F2458">
      <w:r>
        <w:separator/>
      </w:r>
    </w:p>
  </w:footnote>
  <w:footnote w:type="continuationSeparator" w:id="0">
    <w:p w14:paraId="675F76D5" w14:textId="77777777" w:rsidR="000F2458" w:rsidRDefault="000F24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D985E" w14:textId="77777777" w:rsidR="0020673C" w:rsidRDefault="0020673C">
    <w:pPr>
      <w:pStyle w:val="Cabealho"/>
    </w:pPr>
    <w:r>
      <w:rPr>
        <w:noProof/>
      </w:rPr>
      <w:pict w14:anchorId="34CCD07B">
        <v:group id="_x0000_s1037" style="position:absolute;left:0;text-align:left;margin-left:15.65pt;margin-top:7.35pt;width:563.95pt;height:41.75pt;z-index:2;mso-width-percent:950;mso-position-horizontal-relative:page;mso-position-vertical-relative:page;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" o:allowincell="f">
          <v:rect id="Rectangle 197" o:spid="_x0000_s1038" style="position:absolute;left:377;top:360;width:9346;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B5MQA&#10;AADcAAAADwAAAGRycy9kb3ducmV2LnhtbESP0WqDQBRE3wv5h+UG8tasFWKDcQ0lEJDQh5r4ATfu&#10;rUrdu+Juovn7bKHQx2FmzjDZfja9uNPoOssK3tYRCOLa6o4bBdXl+LoF4Tyyxt4yKXiQg32+eMkw&#10;1Xbiku5n34gAYZeigtb7IZXS1S0ZdGs7EAfv244GfZBjI/WIU4CbXsZRlEiDHYeFFgc6tFT/nG9G&#10;wXBKNsVx+17I66e5lV8VxtWMSq2W88cOhKfZ/4f/2oVWEMcJ/J4JR0D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QeTEAAAA3AAAAA8AAAAAAAAAAAAAAAAAmAIAAGRycy9k&#10;b3ducmV2LnhtbFBLBQYAAAAABAAEAPUAAACJAwAAAAA=&#10;" fillcolor="#e46c0a" stroked="f" strokecolor="white" strokeweight="1.5pt">
            <v:textbox style="mso-next-textbox:#Rectangle 197">
              <w:txbxContent>
                <w:p w14:paraId="5CEE2030" w14:textId="77777777" w:rsidR="0020673C" w:rsidRPr="0020673C" w:rsidRDefault="0020673C">
                  <w:pPr>
                    <w:pStyle w:val="Cabealho"/>
                    <w:rPr>
                      <w:color w:val="FFFFFF"/>
                      <w:sz w:val="28"/>
                      <w:szCs w:val="28"/>
                    </w:rPr>
                  </w:pPr>
                  <w:r>
                    <w:rPr>
                      <w:sz w:val="28"/>
                      <w:szCs w:val="28"/>
                      <w:lang w:val="pt-BR"/>
                    </w:rPr>
                    <w:t>IT 05 CBMAL – Versão 1 – Vigência: janeiro 2020</w:t>
                  </w:r>
                </w:p>
              </w:txbxContent>
            </v:textbox>
          </v:rect>
          <v:rect id="Rectangle 198" o:spid="_x0000_s1039" style="position:absolute;left:9763;top:360;width:2102;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eL3MQA&#10;AADcAAAADwAAAGRycy9kb3ducmV2LnhtbESPQWvCQBSE7wX/w/IEL0U3jVAluooIgogemnrx9sg+&#10;k2D2bbq7avTXu4VCj8PMfMPMl51pxI2cry0r+BglIIgLq2suFRy/N8MpCB+QNTaWScGDPCwXvbc5&#10;Ztre+YtueShFhLDPUEEVQptJ6YuKDPqRbYmjd7bOYIjSlVI7vEe4aWSaJJ/SYM1xocKW1hUVl/xq&#10;FIT3Kee8/qnpsCuke572Y0l7pQb9bjUDEagL/+G/9lYrSNMJ/J6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3i9zEAAAA3AAAAA8AAAAAAAAAAAAAAAAAmAIAAGRycy9k&#10;b3ducmV2LnhtbFBLBQYAAAAABAAEAPUAAACJAwAAAAA=&#10;" fillcolor="#9bbb59" stroked="f" strokecolor="white" strokeweight="2pt">
            <v:textbox style="mso-next-textbox:#Rectangle 198">
              <w:txbxContent>
                <w:p w14:paraId="121C7780" w14:textId="77777777" w:rsidR="0020673C" w:rsidRPr="0020673C" w:rsidRDefault="0020673C">
                  <w:pPr>
                    <w:pStyle w:val="Cabealho"/>
                    <w:rPr>
                      <w:color w:val="FFFFFF"/>
                      <w:sz w:val="36"/>
                      <w:szCs w:val="36"/>
                    </w:rPr>
                  </w:pPr>
                  <w:r>
                    <w:rPr>
                      <w:sz w:val="36"/>
                      <w:szCs w:val="36"/>
                      <w:lang w:val="pt-BR"/>
                    </w:rPr>
                    <w:t>2020</w:t>
                  </w:r>
                </w:p>
              </w:txbxContent>
            </v:textbox>
          </v:rect>
          <v:rect id="Rectangle 199" o:spid="_x0000_s1040" style="position:absolute;left:330;top:308;width:11586;height: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w:r>
  </w:p>
  <w:p w14:paraId="16FB3541" w14:textId="77777777" w:rsidR="0020673C" w:rsidRDefault="0020673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808AC" w14:textId="77777777" w:rsidR="0060045A" w:rsidRDefault="0060045A">
    <w:pPr>
      <w:pStyle w:val="Cabealho"/>
    </w:pPr>
    <w:r>
      <w:rPr>
        <w:noProof/>
      </w:rPr>
      <w:pict w14:anchorId="3066CEDC">
        <v:group id="_x0000_s1049" style="position:absolute;left:0;text-align:left;margin-left:16pt;margin-top:16.9pt;width:564.35pt;height:41.75pt;z-index:3;mso-width-percent:950;mso-position-horizontal-relative:page;mso-position-vertical-relative:page;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" o:allowincell="f">
          <v:rect id="Rectangle 197" o:spid="_x0000_s1050" style="position:absolute;left:377;top:360;width:9346;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B5MQA&#10;AADcAAAADwAAAGRycy9kb3ducmV2LnhtbESP0WqDQBRE3wv5h+UG8tasFWKDcQ0lEJDQh5r4ATfu&#10;rUrdu+Juovn7bKHQx2FmzjDZfja9uNPoOssK3tYRCOLa6o4bBdXl+LoF4Tyyxt4yKXiQg32+eMkw&#10;1Xbiku5n34gAYZeigtb7IZXS1S0ZdGs7EAfv244GfZBjI/WIU4CbXsZRlEiDHYeFFgc6tFT/nG9G&#10;wXBKNsVx+17I66e5lV8VxtWMSq2W88cOhKfZ/4f/2oVWEMcJ/J4JR0D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QeTEAAAA3AAAAA8AAAAAAAAAAAAAAAAAmAIAAGRycy9k&#10;b3ducmV2LnhtbFBLBQYAAAAABAAEAPUAAACJAwAAAAA=&#10;" fillcolor="#e46c0a" stroked="f" strokecolor="white" strokeweight="1.5pt">
            <v:textbox style="mso-next-textbox:#Rectangle 197">
              <w:txbxContent>
                <w:p w14:paraId="35F43968" w14:textId="77777777" w:rsidR="0060045A" w:rsidRPr="00AF5159" w:rsidRDefault="0060045A">
                  <w:pPr>
                    <w:pStyle w:val="Cabealho"/>
                    <w:rPr>
                      <w:color w:val="FFFFFF"/>
                      <w:sz w:val="28"/>
                      <w:szCs w:val="28"/>
                    </w:rPr>
                  </w:pPr>
                  <w:r w:rsidRPr="00AF5159">
                    <w:rPr>
                      <w:color w:val="FFFFFF"/>
                      <w:sz w:val="28"/>
                      <w:szCs w:val="28"/>
                      <w:lang w:val="pt-BR"/>
                    </w:rPr>
                    <w:t xml:space="preserve">IT 28 CBMAL </w:t>
                  </w:r>
                </w:p>
              </w:txbxContent>
            </v:textbox>
          </v:rect>
          <v:rect id="Rectangle 198" o:spid="_x0000_s1051" style="position:absolute;left:9763;top:360;width:2102;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eL3MQA&#10;AADcAAAADwAAAGRycy9kb3ducmV2LnhtbESPQWvCQBSE7wX/w/IEL0U3jVAluooIgogemnrx9sg+&#10;k2D2bbq7avTXu4VCj8PMfMPMl51pxI2cry0r+BglIIgLq2suFRy/N8MpCB+QNTaWScGDPCwXvbc5&#10;Ztre+YtueShFhLDPUEEVQptJ6YuKDPqRbYmjd7bOYIjSlVI7vEe4aWSaJJ/SYM1xocKW1hUVl/xq&#10;FIT3Kee8/qnpsCuke572Y0l7pQb9bjUDEagL/+G/9lYrSNMJ/J6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3i9zEAAAA3AAAAA8AAAAAAAAAAAAAAAAAmAIAAGRycy9k&#10;b3ducmV2LnhtbFBLBQYAAAAABAAEAPUAAACJAwAAAAA=&#10;" fillcolor="#9bbb59" stroked="f" strokecolor="white" strokeweight="2pt">
            <v:textbox style="mso-next-textbox:#Rectangle 198">
              <w:txbxContent>
                <w:p w14:paraId="5F3034C7" w14:textId="77777777" w:rsidR="0060045A" w:rsidRPr="0060045A" w:rsidRDefault="0060045A" w:rsidP="0060045A">
                  <w:pPr>
                    <w:pStyle w:val="Cabealho"/>
                    <w:jc w:val="center"/>
                    <w:rPr>
                      <w:color w:val="FFFFFF"/>
                      <w:sz w:val="36"/>
                      <w:szCs w:val="36"/>
                    </w:rPr>
                  </w:pPr>
                  <w:r w:rsidRPr="00AF5159">
                    <w:rPr>
                      <w:color w:val="FFFFFF"/>
                      <w:sz w:val="36"/>
                      <w:szCs w:val="36"/>
                      <w:lang w:val="pt-BR"/>
                    </w:rPr>
                    <w:t>202</w:t>
                  </w:r>
                  <w:r w:rsidR="00AF5159" w:rsidRPr="00AF5159">
                    <w:rPr>
                      <w:color w:val="FFFFFF"/>
                      <w:sz w:val="36"/>
                      <w:szCs w:val="36"/>
                      <w:lang w:val="pt-BR"/>
                    </w:rPr>
                    <w:t>1</w:t>
                  </w:r>
                </w:p>
              </w:txbxContent>
            </v:textbox>
          </v:rect>
          <v:rect id="Rectangle 199" o:spid="_x0000_s1052" style="position:absolute;left:330;top:308;width:11586;height: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w:r>
  </w:p>
  <w:p w14:paraId="76A15B4A" w14:textId="77777777" w:rsidR="00936B50" w:rsidRDefault="00936B50">
    <w:pPr>
      <w:pStyle w:val="Corpodetexto"/>
      <w:spacing w:line="12" w:lineRule="auto"/>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C44D4" w14:textId="77777777" w:rsidR="00936B50" w:rsidRDefault="00936B50">
    <w:pPr>
      <w:pStyle w:val="Cabealho"/>
    </w:pPr>
    <w:r>
      <w:rPr>
        <w:noProof/>
      </w:rPr>
      <w:pict w14:anchorId="731A8F08">
        <v:group id="Grupo 196" o:spid="_x0000_s1033" style="position:absolute;left:0;text-align:left;margin-left:21.8pt;margin-top:19.5pt;width:798.3pt;height:41.75pt;z-index:1;mso-width-percent:950;mso-position-horizontal-relative:page;mso-position-vertical-relative:page;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" o:allowincell="f">
          <v:rect id="Rectangle 197" o:spid="_x0000_s1034" style="position:absolute;left:377;top:360;width:9346;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B5MQA&#10;AADcAAAADwAAAGRycy9kb3ducmV2LnhtbESP0WqDQBRE3wv5h+UG8tasFWKDcQ0lEJDQh5r4ATfu&#10;rUrdu+Juovn7bKHQx2FmzjDZfja9uNPoOssK3tYRCOLa6o4bBdXl+LoF4Tyyxt4yKXiQg32+eMkw&#10;1Xbiku5n34gAYZeigtb7IZXS1S0ZdGs7EAfv244GfZBjI/WIU4CbXsZRlEiDHYeFFgc6tFT/nG9G&#10;wXBKNsVx+17I66e5lV8VxtWMSq2W88cOhKfZ/4f/2oVWEMcJ/J4JR0D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QeTEAAAA3AAAAA8AAAAAAAAAAAAAAAAAmAIAAGRycy9k&#10;b3ducmV2LnhtbFBLBQYAAAAABAAEAPUAAACJAwAAAAA=&#10;" fillcolor="#e46c0a" stroked="f" strokecolor="white" strokeweight="1.5pt">
            <v:textbox>
              <w:txbxContent>
                <w:p w14:paraId="6F0F31BE" w14:textId="77777777" w:rsidR="00936B50" w:rsidRPr="00AF5159" w:rsidRDefault="00936B50">
                  <w:pPr>
                    <w:pStyle w:val="Cabealho"/>
                    <w:rPr>
                      <w:color w:val="FFFFFF"/>
                      <w:sz w:val="28"/>
                      <w:szCs w:val="28"/>
                    </w:rPr>
                  </w:pPr>
                  <w:r w:rsidRPr="00AF5159">
                    <w:rPr>
                      <w:color w:val="FFFFFF"/>
                      <w:sz w:val="28"/>
                      <w:szCs w:val="28"/>
                      <w:lang w:val="pt-BR"/>
                    </w:rPr>
                    <w:t xml:space="preserve">IT </w:t>
                  </w:r>
                  <w:r w:rsidR="0020673C" w:rsidRPr="00AF5159">
                    <w:rPr>
                      <w:color w:val="FFFFFF"/>
                      <w:sz w:val="28"/>
                      <w:szCs w:val="28"/>
                      <w:lang w:val="pt-BR"/>
                    </w:rPr>
                    <w:t>28</w:t>
                  </w:r>
                  <w:r w:rsidRPr="00AF5159">
                    <w:rPr>
                      <w:color w:val="FFFFFF"/>
                      <w:sz w:val="28"/>
                      <w:szCs w:val="28"/>
                      <w:lang w:val="pt-BR"/>
                    </w:rPr>
                    <w:t xml:space="preserve"> CBMAL </w:t>
                  </w:r>
                </w:p>
              </w:txbxContent>
            </v:textbox>
          </v:rect>
          <v:rect id="Rectangle 198" o:spid="_x0000_s1035" style="position:absolute;left:9763;top:360;width:2102;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eL3MQA&#10;AADcAAAADwAAAGRycy9kb3ducmV2LnhtbESPQWvCQBSE7wX/w/IEL0U3jVAluooIgogemnrx9sg+&#10;k2D2bbq7avTXu4VCj8PMfMPMl51pxI2cry0r+BglIIgLq2suFRy/N8MpCB+QNTaWScGDPCwXvbc5&#10;Ztre+YtueShFhLDPUEEVQptJ6YuKDPqRbYmjd7bOYIjSlVI7vEe4aWSaJJ/SYM1xocKW1hUVl/xq&#10;FIT3Kee8/qnpsCuke572Y0l7pQb9bjUDEagL/+G/9lYrSNMJ/J6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3i9zEAAAA3AAAAA8AAAAAAAAAAAAAAAAAmAIAAGRycy9k&#10;b3ducmV2LnhtbFBLBQYAAAAABAAEAPUAAACJAwAAAAA=&#10;" fillcolor="#9bbb59" stroked="f" strokecolor="white" strokeweight="2pt">
            <v:textbox>
              <w:txbxContent>
                <w:p w14:paraId="1ADDA952" w14:textId="77777777" w:rsidR="00936B50" w:rsidRPr="00AF5159" w:rsidRDefault="00936B50" w:rsidP="0020673C">
                  <w:pPr>
                    <w:pStyle w:val="Cabealho"/>
                    <w:jc w:val="center"/>
                    <w:rPr>
                      <w:color w:val="FFFFFF"/>
                      <w:sz w:val="36"/>
                      <w:szCs w:val="36"/>
                    </w:rPr>
                  </w:pPr>
                  <w:r w:rsidRPr="00AF5159">
                    <w:rPr>
                      <w:color w:val="FFFFFF"/>
                      <w:sz w:val="36"/>
                      <w:szCs w:val="36"/>
                      <w:lang w:val="pt-BR"/>
                    </w:rPr>
                    <w:t>202</w:t>
                  </w:r>
                  <w:r w:rsidR="00AF5159" w:rsidRPr="00AF5159">
                    <w:rPr>
                      <w:color w:val="FFFFFF"/>
                      <w:sz w:val="36"/>
                      <w:szCs w:val="36"/>
                      <w:lang w:val="pt-BR"/>
                    </w:rPr>
                    <w:t>1</w:t>
                  </w:r>
                </w:p>
              </w:txbxContent>
            </v:textbox>
          </v:rect>
          <v:rect id="Rectangle 199" o:spid="_x0000_s1036" style="position:absolute;left:330;top:308;width:11586;height: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w:r>
  </w:p>
  <w:p w14:paraId="5C19533A" w14:textId="77777777" w:rsidR="009A4159" w:rsidRPr="00DC7D62" w:rsidRDefault="009A4159" w:rsidP="00DC7D6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45789E"/>
    <w:multiLevelType w:val="hybridMultilevel"/>
    <w:tmpl w:val="2FBE1206"/>
    <w:lvl w:ilvl="0" w:tplc="04160019">
      <w:start w:val="1"/>
      <w:numFmt w:val="lowerLetter"/>
      <w:lvlText w:val="%1."/>
      <w:lvlJc w:val="left"/>
      <w:pPr>
        <w:ind w:left="824" w:hanging="360"/>
      </w:pPr>
    </w:lvl>
    <w:lvl w:ilvl="1" w:tplc="04160017">
      <w:start w:val="1"/>
      <w:numFmt w:val="lowerLetter"/>
      <w:lvlText w:val="%2)"/>
      <w:lvlJc w:val="left"/>
      <w:pPr>
        <w:ind w:left="1544" w:hanging="360"/>
      </w:pPr>
      <w:rPr>
        <w:rFonts w:hint="default"/>
        <w:b/>
      </w:rPr>
    </w:lvl>
    <w:lvl w:ilvl="2" w:tplc="E688B4BC">
      <w:start w:val="11"/>
      <w:numFmt w:val="bullet"/>
      <w:lvlText w:val=""/>
      <w:lvlJc w:val="left"/>
      <w:pPr>
        <w:ind w:left="2444" w:hanging="360"/>
      </w:pPr>
      <w:rPr>
        <w:rFonts w:ascii="Wingdings" w:eastAsia="Times New Roman" w:hAnsi="Wingdings" w:cs="Times New Roman" w:hint="default"/>
      </w:rPr>
    </w:lvl>
    <w:lvl w:ilvl="3" w:tplc="0416000F" w:tentative="1">
      <w:start w:val="1"/>
      <w:numFmt w:val="decimal"/>
      <w:lvlText w:val="%4."/>
      <w:lvlJc w:val="left"/>
      <w:pPr>
        <w:ind w:left="2984" w:hanging="360"/>
      </w:pPr>
    </w:lvl>
    <w:lvl w:ilvl="4" w:tplc="04160019" w:tentative="1">
      <w:start w:val="1"/>
      <w:numFmt w:val="lowerLetter"/>
      <w:lvlText w:val="%5."/>
      <w:lvlJc w:val="left"/>
      <w:pPr>
        <w:ind w:left="3704" w:hanging="360"/>
      </w:pPr>
    </w:lvl>
    <w:lvl w:ilvl="5" w:tplc="0416001B" w:tentative="1">
      <w:start w:val="1"/>
      <w:numFmt w:val="lowerRoman"/>
      <w:lvlText w:val="%6."/>
      <w:lvlJc w:val="right"/>
      <w:pPr>
        <w:ind w:left="4424" w:hanging="180"/>
      </w:pPr>
    </w:lvl>
    <w:lvl w:ilvl="6" w:tplc="0416000F" w:tentative="1">
      <w:start w:val="1"/>
      <w:numFmt w:val="decimal"/>
      <w:lvlText w:val="%7."/>
      <w:lvlJc w:val="left"/>
      <w:pPr>
        <w:ind w:left="5144" w:hanging="360"/>
      </w:pPr>
    </w:lvl>
    <w:lvl w:ilvl="7" w:tplc="04160019" w:tentative="1">
      <w:start w:val="1"/>
      <w:numFmt w:val="lowerLetter"/>
      <w:lvlText w:val="%8."/>
      <w:lvlJc w:val="left"/>
      <w:pPr>
        <w:ind w:left="5864" w:hanging="360"/>
      </w:pPr>
    </w:lvl>
    <w:lvl w:ilvl="8" w:tplc="0416001B" w:tentative="1">
      <w:start w:val="1"/>
      <w:numFmt w:val="lowerRoman"/>
      <w:lvlText w:val="%9."/>
      <w:lvlJc w:val="right"/>
      <w:pPr>
        <w:ind w:left="6584" w:hanging="180"/>
      </w:pPr>
    </w:lvl>
  </w:abstractNum>
  <w:abstractNum w:abstractNumId="2" w15:restartNumberingAfterBreak="0">
    <w:nsid w:val="14744D42"/>
    <w:multiLevelType w:val="hybridMultilevel"/>
    <w:tmpl w:val="64A815B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A8071C"/>
    <w:multiLevelType w:val="multilevel"/>
    <w:tmpl w:val="C510AB52"/>
    <w:lvl w:ilvl="0">
      <w:start w:val="1"/>
      <w:numFmt w:val="decimal"/>
      <w:lvlText w:val="%1"/>
      <w:lvlJc w:val="left"/>
      <w:pPr>
        <w:ind w:left="303" w:hanging="200"/>
      </w:pPr>
      <w:rPr>
        <w:rFonts w:eastAsia="Arial" w:cs="Arial"/>
        <w:b/>
        <w:bCs/>
        <w:color w:val="221F1F"/>
        <w:w w:val="99"/>
        <w:sz w:val="20"/>
        <w:szCs w:val="20"/>
        <w:lang w:val="pt-PT" w:eastAsia="pt-PT" w:bidi="pt-PT"/>
      </w:rPr>
    </w:lvl>
    <w:lvl w:ilvl="1">
      <w:numFmt w:val="bullet"/>
      <w:lvlText w:val=""/>
      <w:lvlJc w:val="left"/>
      <w:pPr>
        <w:ind w:left="618" w:hanging="200"/>
      </w:pPr>
      <w:rPr>
        <w:rFonts w:ascii="Symbol" w:hAnsi="Symbol" w:cs="Symbol" w:hint="default"/>
        <w:lang w:val="pt-PT" w:eastAsia="pt-PT" w:bidi="pt-PT"/>
      </w:rPr>
    </w:lvl>
    <w:lvl w:ilvl="2">
      <w:numFmt w:val="bullet"/>
      <w:lvlText w:val=""/>
      <w:lvlJc w:val="left"/>
      <w:pPr>
        <w:ind w:left="936" w:hanging="200"/>
      </w:pPr>
      <w:rPr>
        <w:rFonts w:ascii="Symbol" w:hAnsi="Symbol" w:cs="Symbol" w:hint="default"/>
        <w:lang w:val="pt-PT" w:eastAsia="pt-PT" w:bidi="pt-PT"/>
      </w:rPr>
    </w:lvl>
    <w:lvl w:ilvl="3">
      <w:numFmt w:val="bullet"/>
      <w:lvlText w:val=""/>
      <w:lvlJc w:val="left"/>
      <w:pPr>
        <w:ind w:left="1255" w:hanging="200"/>
      </w:pPr>
      <w:rPr>
        <w:rFonts w:ascii="Symbol" w:hAnsi="Symbol" w:cs="Symbol" w:hint="default"/>
        <w:lang w:val="pt-PT" w:eastAsia="pt-PT" w:bidi="pt-PT"/>
      </w:rPr>
    </w:lvl>
    <w:lvl w:ilvl="4">
      <w:numFmt w:val="bullet"/>
      <w:lvlText w:val=""/>
      <w:lvlJc w:val="left"/>
      <w:pPr>
        <w:ind w:left="1573" w:hanging="200"/>
      </w:pPr>
      <w:rPr>
        <w:rFonts w:ascii="Symbol" w:hAnsi="Symbol" w:cs="Symbol" w:hint="default"/>
        <w:lang w:val="pt-PT" w:eastAsia="pt-PT" w:bidi="pt-PT"/>
      </w:rPr>
    </w:lvl>
    <w:lvl w:ilvl="5">
      <w:numFmt w:val="bullet"/>
      <w:lvlText w:val=""/>
      <w:lvlJc w:val="left"/>
      <w:pPr>
        <w:ind w:left="1892" w:hanging="200"/>
      </w:pPr>
      <w:rPr>
        <w:rFonts w:ascii="Symbol" w:hAnsi="Symbol" w:cs="Symbol" w:hint="default"/>
        <w:lang w:val="pt-PT" w:eastAsia="pt-PT" w:bidi="pt-PT"/>
      </w:rPr>
    </w:lvl>
    <w:lvl w:ilvl="6">
      <w:numFmt w:val="bullet"/>
      <w:lvlText w:val=""/>
      <w:lvlJc w:val="left"/>
      <w:pPr>
        <w:ind w:left="2210" w:hanging="200"/>
      </w:pPr>
      <w:rPr>
        <w:rFonts w:ascii="Symbol" w:hAnsi="Symbol" w:cs="Symbol" w:hint="default"/>
        <w:lang w:val="pt-PT" w:eastAsia="pt-PT" w:bidi="pt-PT"/>
      </w:rPr>
    </w:lvl>
    <w:lvl w:ilvl="7">
      <w:numFmt w:val="bullet"/>
      <w:lvlText w:val=""/>
      <w:lvlJc w:val="left"/>
      <w:pPr>
        <w:ind w:left="2529" w:hanging="200"/>
      </w:pPr>
      <w:rPr>
        <w:rFonts w:ascii="Symbol" w:hAnsi="Symbol" w:cs="Symbol" w:hint="default"/>
        <w:lang w:val="pt-PT" w:eastAsia="pt-PT" w:bidi="pt-PT"/>
      </w:rPr>
    </w:lvl>
    <w:lvl w:ilvl="8">
      <w:numFmt w:val="bullet"/>
      <w:lvlText w:val=""/>
      <w:lvlJc w:val="left"/>
      <w:pPr>
        <w:ind w:left="2847" w:hanging="200"/>
      </w:pPr>
      <w:rPr>
        <w:rFonts w:ascii="Symbol" w:hAnsi="Symbol" w:cs="Symbol" w:hint="default"/>
        <w:lang w:val="pt-PT" w:eastAsia="pt-PT" w:bidi="pt-PT"/>
      </w:rPr>
    </w:lvl>
  </w:abstractNum>
  <w:abstractNum w:abstractNumId="4" w15:restartNumberingAfterBreak="0">
    <w:nsid w:val="1EA14AA8"/>
    <w:multiLevelType w:val="hybridMultilevel"/>
    <w:tmpl w:val="E358323A"/>
    <w:lvl w:ilvl="0" w:tplc="04160011">
      <w:start w:val="1"/>
      <w:numFmt w:val="decimal"/>
      <w:lvlText w:val="%1)"/>
      <w:lvlJc w:val="left"/>
      <w:pPr>
        <w:ind w:left="720" w:hanging="360"/>
      </w:pPr>
    </w:lvl>
    <w:lvl w:ilvl="1" w:tplc="64187AF2">
      <w:start w:val="1"/>
      <w:numFmt w:val="lowerLetter"/>
      <w:lvlText w:val="%2."/>
      <w:lvlJc w:val="left"/>
      <w:pPr>
        <w:ind w:left="1440" w:hanging="360"/>
      </w:pPr>
      <w:rPr>
        <w:rFonts w:hint="default"/>
        <w:b/>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F2877D1"/>
    <w:multiLevelType w:val="multilevel"/>
    <w:tmpl w:val="3EC6B138"/>
    <w:lvl w:ilvl="0">
      <w:start w:val="1"/>
      <w:numFmt w:val="lowerLetter"/>
      <w:lvlText w:val="%1)"/>
      <w:lvlJc w:val="left"/>
      <w:pPr>
        <w:ind w:left="528" w:hanging="200"/>
      </w:pPr>
      <w:rPr>
        <w:rFonts w:hint="default"/>
        <w:b/>
        <w:bCs/>
        <w:w w:val="99"/>
        <w:sz w:val="20"/>
        <w:szCs w:val="20"/>
        <w:lang w:val="pt-PT" w:eastAsia="pt-PT" w:bidi="pt-PT"/>
      </w:rPr>
    </w:lvl>
    <w:lvl w:ilvl="1">
      <w:numFmt w:val="bullet"/>
      <w:lvlText w:val=""/>
      <w:lvlJc w:val="left"/>
      <w:pPr>
        <w:ind w:left="975" w:hanging="200"/>
      </w:pPr>
      <w:rPr>
        <w:rFonts w:ascii="Symbol" w:hAnsi="Symbol" w:cs="Symbol" w:hint="default"/>
        <w:lang w:val="pt-PT" w:eastAsia="pt-PT" w:bidi="pt-PT"/>
      </w:rPr>
    </w:lvl>
    <w:lvl w:ilvl="2">
      <w:numFmt w:val="bullet"/>
      <w:lvlText w:val=""/>
      <w:lvlJc w:val="left"/>
      <w:pPr>
        <w:ind w:left="1431" w:hanging="200"/>
      </w:pPr>
      <w:rPr>
        <w:rFonts w:ascii="Symbol" w:hAnsi="Symbol" w:cs="Symbol" w:hint="default"/>
        <w:lang w:val="pt-PT" w:eastAsia="pt-PT" w:bidi="pt-PT"/>
      </w:rPr>
    </w:lvl>
    <w:lvl w:ilvl="3">
      <w:numFmt w:val="bullet"/>
      <w:lvlText w:val=""/>
      <w:lvlJc w:val="left"/>
      <w:pPr>
        <w:ind w:left="1886" w:hanging="200"/>
      </w:pPr>
      <w:rPr>
        <w:rFonts w:ascii="Symbol" w:hAnsi="Symbol" w:cs="Symbol" w:hint="default"/>
        <w:lang w:val="pt-PT" w:eastAsia="pt-PT" w:bidi="pt-PT"/>
      </w:rPr>
    </w:lvl>
    <w:lvl w:ilvl="4">
      <w:numFmt w:val="bullet"/>
      <w:lvlText w:val=""/>
      <w:lvlJc w:val="left"/>
      <w:pPr>
        <w:ind w:left="2342" w:hanging="200"/>
      </w:pPr>
      <w:rPr>
        <w:rFonts w:ascii="Symbol" w:hAnsi="Symbol" w:cs="Symbol" w:hint="default"/>
        <w:lang w:val="pt-PT" w:eastAsia="pt-PT" w:bidi="pt-PT"/>
      </w:rPr>
    </w:lvl>
    <w:lvl w:ilvl="5">
      <w:numFmt w:val="bullet"/>
      <w:lvlText w:val=""/>
      <w:lvlJc w:val="left"/>
      <w:pPr>
        <w:ind w:left="2798" w:hanging="200"/>
      </w:pPr>
      <w:rPr>
        <w:rFonts w:ascii="Symbol" w:hAnsi="Symbol" w:cs="Symbol" w:hint="default"/>
        <w:lang w:val="pt-PT" w:eastAsia="pt-PT" w:bidi="pt-PT"/>
      </w:rPr>
    </w:lvl>
    <w:lvl w:ilvl="6">
      <w:numFmt w:val="bullet"/>
      <w:lvlText w:val=""/>
      <w:lvlJc w:val="left"/>
      <w:pPr>
        <w:ind w:left="3253" w:hanging="200"/>
      </w:pPr>
      <w:rPr>
        <w:rFonts w:ascii="Symbol" w:hAnsi="Symbol" w:cs="Symbol" w:hint="default"/>
        <w:lang w:val="pt-PT" w:eastAsia="pt-PT" w:bidi="pt-PT"/>
      </w:rPr>
    </w:lvl>
    <w:lvl w:ilvl="7">
      <w:numFmt w:val="bullet"/>
      <w:lvlText w:val=""/>
      <w:lvlJc w:val="left"/>
      <w:pPr>
        <w:ind w:left="3709" w:hanging="200"/>
      </w:pPr>
      <w:rPr>
        <w:rFonts w:ascii="Symbol" w:hAnsi="Symbol" w:cs="Symbol" w:hint="default"/>
        <w:lang w:val="pt-PT" w:eastAsia="pt-PT" w:bidi="pt-PT"/>
      </w:rPr>
    </w:lvl>
    <w:lvl w:ilvl="8">
      <w:numFmt w:val="bullet"/>
      <w:lvlText w:val=""/>
      <w:lvlJc w:val="left"/>
      <w:pPr>
        <w:ind w:left="4164" w:hanging="200"/>
      </w:pPr>
      <w:rPr>
        <w:rFonts w:ascii="Symbol" w:hAnsi="Symbol" w:cs="Symbol" w:hint="default"/>
        <w:lang w:val="pt-PT" w:eastAsia="pt-PT" w:bidi="pt-PT"/>
      </w:rPr>
    </w:lvl>
  </w:abstractNum>
  <w:abstractNum w:abstractNumId="6" w15:restartNumberingAfterBreak="0">
    <w:nsid w:val="20E53A8D"/>
    <w:multiLevelType w:val="multilevel"/>
    <w:tmpl w:val="EF3C7662"/>
    <w:lvl w:ilvl="0">
      <w:start w:val="5"/>
      <w:numFmt w:val="lowerLetter"/>
      <w:lvlText w:val="%1)"/>
      <w:lvlJc w:val="left"/>
      <w:pPr>
        <w:ind w:left="36" w:hanging="148"/>
      </w:pPr>
      <w:rPr>
        <w:rFonts w:eastAsia="Arial" w:cs="Arial"/>
        <w:w w:val="110"/>
        <w:sz w:val="12"/>
        <w:szCs w:val="12"/>
        <w:lang w:val="pt-PT" w:eastAsia="pt-PT" w:bidi="pt-PT"/>
      </w:rPr>
    </w:lvl>
    <w:lvl w:ilvl="1">
      <w:numFmt w:val="bullet"/>
      <w:lvlText w:val=""/>
      <w:lvlJc w:val="left"/>
      <w:pPr>
        <w:ind w:left="1072" w:hanging="148"/>
      </w:pPr>
      <w:rPr>
        <w:rFonts w:ascii="Symbol" w:hAnsi="Symbol" w:cs="Symbol" w:hint="default"/>
        <w:lang w:val="pt-PT" w:eastAsia="pt-PT" w:bidi="pt-PT"/>
      </w:rPr>
    </w:lvl>
    <w:lvl w:ilvl="2">
      <w:numFmt w:val="bullet"/>
      <w:lvlText w:val=""/>
      <w:lvlJc w:val="left"/>
      <w:pPr>
        <w:ind w:left="2105" w:hanging="148"/>
      </w:pPr>
      <w:rPr>
        <w:rFonts w:ascii="Symbol" w:hAnsi="Symbol" w:cs="Symbol" w:hint="default"/>
        <w:lang w:val="pt-PT" w:eastAsia="pt-PT" w:bidi="pt-PT"/>
      </w:rPr>
    </w:lvl>
    <w:lvl w:ilvl="3">
      <w:numFmt w:val="bullet"/>
      <w:lvlText w:val=""/>
      <w:lvlJc w:val="left"/>
      <w:pPr>
        <w:ind w:left="3137" w:hanging="148"/>
      </w:pPr>
      <w:rPr>
        <w:rFonts w:ascii="Symbol" w:hAnsi="Symbol" w:cs="Symbol" w:hint="default"/>
        <w:lang w:val="pt-PT" w:eastAsia="pt-PT" w:bidi="pt-PT"/>
      </w:rPr>
    </w:lvl>
    <w:lvl w:ilvl="4">
      <w:numFmt w:val="bullet"/>
      <w:lvlText w:val=""/>
      <w:lvlJc w:val="left"/>
      <w:pPr>
        <w:ind w:left="4170" w:hanging="148"/>
      </w:pPr>
      <w:rPr>
        <w:rFonts w:ascii="Symbol" w:hAnsi="Symbol" w:cs="Symbol" w:hint="default"/>
        <w:lang w:val="pt-PT" w:eastAsia="pt-PT" w:bidi="pt-PT"/>
      </w:rPr>
    </w:lvl>
    <w:lvl w:ilvl="5">
      <w:numFmt w:val="bullet"/>
      <w:lvlText w:val=""/>
      <w:lvlJc w:val="left"/>
      <w:pPr>
        <w:ind w:left="5202" w:hanging="148"/>
      </w:pPr>
      <w:rPr>
        <w:rFonts w:ascii="Symbol" w:hAnsi="Symbol" w:cs="Symbol" w:hint="default"/>
        <w:lang w:val="pt-PT" w:eastAsia="pt-PT" w:bidi="pt-PT"/>
      </w:rPr>
    </w:lvl>
    <w:lvl w:ilvl="6">
      <w:numFmt w:val="bullet"/>
      <w:lvlText w:val=""/>
      <w:lvlJc w:val="left"/>
      <w:pPr>
        <w:ind w:left="6235" w:hanging="148"/>
      </w:pPr>
      <w:rPr>
        <w:rFonts w:ascii="Symbol" w:hAnsi="Symbol" w:cs="Symbol" w:hint="default"/>
        <w:lang w:val="pt-PT" w:eastAsia="pt-PT" w:bidi="pt-PT"/>
      </w:rPr>
    </w:lvl>
    <w:lvl w:ilvl="7">
      <w:numFmt w:val="bullet"/>
      <w:lvlText w:val=""/>
      <w:lvlJc w:val="left"/>
      <w:pPr>
        <w:ind w:left="7267" w:hanging="148"/>
      </w:pPr>
      <w:rPr>
        <w:rFonts w:ascii="Symbol" w:hAnsi="Symbol" w:cs="Symbol" w:hint="default"/>
        <w:lang w:val="pt-PT" w:eastAsia="pt-PT" w:bidi="pt-PT"/>
      </w:rPr>
    </w:lvl>
    <w:lvl w:ilvl="8">
      <w:numFmt w:val="bullet"/>
      <w:lvlText w:val=""/>
      <w:lvlJc w:val="left"/>
      <w:pPr>
        <w:ind w:left="8300" w:hanging="148"/>
      </w:pPr>
      <w:rPr>
        <w:rFonts w:ascii="Symbol" w:hAnsi="Symbol" w:cs="Symbol" w:hint="default"/>
        <w:lang w:val="pt-PT" w:eastAsia="pt-PT" w:bidi="pt-PT"/>
      </w:rPr>
    </w:lvl>
  </w:abstractNum>
  <w:abstractNum w:abstractNumId="7" w15:restartNumberingAfterBreak="0">
    <w:nsid w:val="21014C47"/>
    <w:multiLevelType w:val="hybridMultilevel"/>
    <w:tmpl w:val="89B66ED0"/>
    <w:name w:val="Outline2"/>
    <w:lvl w:ilvl="0" w:tplc="9BD00A82">
      <w:start w:val="1"/>
      <w:numFmt w:val="lowerLetter"/>
      <w:lvlText w:val="%1)"/>
      <w:lvlJc w:val="left"/>
      <w:pPr>
        <w:tabs>
          <w:tab w:val="num" w:pos="720"/>
        </w:tabs>
        <w:ind w:left="720" w:hanging="360"/>
      </w:pPr>
      <w:rPr>
        <w:rFonts w:hint="default"/>
        <w:b/>
        <w:bCs/>
        <w:color w:val="auto"/>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15:restartNumberingAfterBreak="0">
    <w:nsid w:val="2BC9721F"/>
    <w:multiLevelType w:val="multilevel"/>
    <w:tmpl w:val="E214B466"/>
    <w:lvl w:ilvl="0">
      <w:start w:val="5"/>
      <w:numFmt w:val="decimal"/>
      <w:lvlText w:val="%1"/>
      <w:lvlJc w:val="left"/>
      <w:pPr>
        <w:ind w:left="449" w:hanging="346"/>
      </w:pPr>
      <w:rPr>
        <w:lang w:val="pt-PT" w:eastAsia="pt-PT" w:bidi="pt-PT"/>
      </w:rPr>
    </w:lvl>
    <w:lvl w:ilvl="1">
      <w:start w:val="7"/>
      <w:numFmt w:val="decimal"/>
      <w:lvlText w:val="%1.%2"/>
      <w:lvlJc w:val="left"/>
      <w:pPr>
        <w:ind w:left="449" w:hanging="346"/>
      </w:pPr>
      <w:rPr>
        <w:rFonts w:eastAsia="Arial" w:cs="Arial"/>
        <w:b/>
        <w:bCs/>
        <w:color w:val="221F1F"/>
        <w:spacing w:val="-2"/>
        <w:w w:val="99"/>
        <w:sz w:val="20"/>
        <w:szCs w:val="20"/>
        <w:lang w:val="pt-PT" w:eastAsia="pt-PT" w:bidi="pt-PT"/>
      </w:rPr>
    </w:lvl>
    <w:lvl w:ilvl="2">
      <w:start w:val="1"/>
      <w:numFmt w:val="decimal"/>
      <w:lvlText w:val="%1.%2.%3"/>
      <w:lvlJc w:val="left"/>
      <w:pPr>
        <w:ind w:left="104" w:hanging="500"/>
      </w:pPr>
      <w:rPr>
        <w:rFonts w:eastAsia="Arial" w:cs="Arial"/>
        <w:b/>
        <w:bCs/>
        <w:w w:val="99"/>
        <w:sz w:val="18"/>
        <w:szCs w:val="18"/>
        <w:lang w:val="pt-PT" w:eastAsia="pt-PT" w:bidi="pt-PT"/>
      </w:rPr>
    </w:lvl>
    <w:lvl w:ilvl="3">
      <w:numFmt w:val="bullet"/>
      <w:lvlText w:val=""/>
      <w:lvlJc w:val="left"/>
      <w:pPr>
        <w:ind w:left="1503" w:hanging="500"/>
      </w:pPr>
      <w:rPr>
        <w:rFonts w:ascii="Symbol" w:hAnsi="Symbol" w:cs="Symbol" w:hint="default"/>
        <w:lang w:val="pt-PT" w:eastAsia="pt-PT" w:bidi="pt-PT"/>
      </w:rPr>
    </w:lvl>
    <w:lvl w:ilvl="4">
      <w:numFmt w:val="bullet"/>
      <w:lvlText w:val=""/>
      <w:lvlJc w:val="left"/>
      <w:pPr>
        <w:ind w:left="2034" w:hanging="500"/>
      </w:pPr>
      <w:rPr>
        <w:rFonts w:ascii="Symbol" w:hAnsi="Symbol" w:cs="Symbol" w:hint="default"/>
        <w:lang w:val="pt-PT" w:eastAsia="pt-PT" w:bidi="pt-PT"/>
      </w:rPr>
    </w:lvl>
    <w:lvl w:ilvl="5">
      <w:numFmt w:val="bullet"/>
      <w:lvlText w:val=""/>
      <w:lvlJc w:val="left"/>
      <w:pPr>
        <w:ind w:left="2566" w:hanging="500"/>
      </w:pPr>
      <w:rPr>
        <w:rFonts w:ascii="Symbol" w:hAnsi="Symbol" w:cs="Symbol" w:hint="default"/>
        <w:lang w:val="pt-PT" w:eastAsia="pt-PT" w:bidi="pt-PT"/>
      </w:rPr>
    </w:lvl>
    <w:lvl w:ilvl="6">
      <w:numFmt w:val="bullet"/>
      <w:lvlText w:val=""/>
      <w:lvlJc w:val="left"/>
      <w:pPr>
        <w:ind w:left="3097" w:hanging="500"/>
      </w:pPr>
      <w:rPr>
        <w:rFonts w:ascii="Symbol" w:hAnsi="Symbol" w:cs="Symbol" w:hint="default"/>
        <w:lang w:val="pt-PT" w:eastAsia="pt-PT" w:bidi="pt-PT"/>
      </w:rPr>
    </w:lvl>
    <w:lvl w:ilvl="7">
      <w:numFmt w:val="bullet"/>
      <w:lvlText w:val=""/>
      <w:lvlJc w:val="left"/>
      <w:pPr>
        <w:ind w:left="3629" w:hanging="500"/>
      </w:pPr>
      <w:rPr>
        <w:rFonts w:ascii="Symbol" w:hAnsi="Symbol" w:cs="Symbol" w:hint="default"/>
        <w:lang w:val="pt-PT" w:eastAsia="pt-PT" w:bidi="pt-PT"/>
      </w:rPr>
    </w:lvl>
    <w:lvl w:ilvl="8">
      <w:numFmt w:val="bullet"/>
      <w:lvlText w:val=""/>
      <w:lvlJc w:val="left"/>
      <w:pPr>
        <w:ind w:left="4160" w:hanging="500"/>
      </w:pPr>
      <w:rPr>
        <w:rFonts w:ascii="Symbol" w:hAnsi="Symbol" w:cs="Symbol" w:hint="default"/>
        <w:lang w:val="pt-PT" w:eastAsia="pt-PT" w:bidi="pt-PT"/>
      </w:rPr>
    </w:lvl>
  </w:abstractNum>
  <w:abstractNum w:abstractNumId="9" w15:restartNumberingAfterBreak="0">
    <w:nsid w:val="318D3428"/>
    <w:multiLevelType w:val="multilevel"/>
    <w:tmpl w:val="432EC43C"/>
    <w:lvl w:ilvl="0">
      <w:start w:val="1"/>
      <w:numFmt w:val="upperLetter"/>
      <w:lvlText w:val="%1"/>
      <w:lvlJc w:val="left"/>
      <w:pPr>
        <w:ind w:left="365" w:hanging="231"/>
      </w:pPr>
      <w:rPr>
        <w:rFonts w:eastAsia="Arial" w:cs="Arial"/>
        <w:b/>
        <w:bCs/>
        <w:color w:val="221F1F"/>
        <w:w w:val="99"/>
        <w:sz w:val="20"/>
        <w:szCs w:val="20"/>
        <w:lang w:val="pt-PT" w:eastAsia="pt-PT" w:bidi="pt-PT"/>
      </w:rPr>
    </w:lvl>
    <w:lvl w:ilvl="1">
      <w:start w:val="1"/>
      <w:numFmt w:val="decimal"/>
      <w:pStyle w:val="ITTTULO1"/>
      <w:lvlText w:val="%2"/>
      <w:lvlJc w:val="left"/>
      <w:pPr>
        <w:ind w:left="303" w:hanging="200"/>
      </w:pPr>
      <w:rPr>
        <w:rFonts w:eastAsia="Arial" w:cs="Arial"/>
        <w:b/>
        <w:bCs/>
        <w:i w:val="0"/>
        <w:w w:val="99"/>
        <w:sz w:val="20"/>
        <w:szCs w:val="20"/>
        <w:lang w:val="pt-PT" w:eastAsia="pt-PT" w:bidi="pt-PT"/>
      </w:rPr>
    </w:lvl>
    <w:lvl w:ilvl="2">
      <w:start w:val="1"/>
      <w:numFmt w:val="decimal"/>
      <w:pStyle w:val="ITTEXTO2"/>
      <w:lvlText w:val="%2.%3"/>
      <w:lvlJc w:val="left"/>
      <w:pPr>
        <w:ind w:left="104" w:hanging="346"/>
      </w:pPr>
      <w:rPr>
        <w:rFonts w:eastAsia="Arial" w:cs="Arial"/>
        <w:b/>
        <w:bCs/>
        <w:i w:val="0"/>
        <w:color w:val="221F1F"/>
        <w:spacing w:val="-2"/>
        <w:w w:val="99"/>
        <w:sz w:val="20"/>
        <w:szCs w:val="20"/>
        <w:lang w:val="pt-PT" w:eastAsia="pt-PT" w:bidi="pt-PT"/>
      </w:rPr>
    </w:lvl>
    <w:lvl w:ilvl="3">
      <w:start w:val="1"/>
      <w:numFmt w:val="decimal"/>
      <w:pStyle w:val="ITTESTO3"/>
      <w:lvlText w:val="%2.%3.%4"/>
      <w:lvlJc w:val="left"/>
      <w:pPr>
        <w:ind w:left="104" w:hanging="500"/>
      </w:pPr>
      <w:rPr>
        <w:rFonts w:eastAsia="Arial" w:cs="Arial"/>
        <w:b/>
        <w:bCs/>
        <w:i w:val="0"/>
        <w:w w:val="99"/>
        <w:sz w:val="20"/>
        <w:szCs w:val="20"/>
        <w:lang w:val="pt-PT" w:eastAsia="pt-PT" w:bidi="pt-PT"/>
      </w:rPr>
    </w:lvl>
    <w:lvl w:ilvl="4">
      <w:start w:val="1"/>
      <w:numFmt w:val="decimal"/>
      <w:pStyle w:val="ITTEXTO4"/>
      <w:lvlText w:val="%2.%3.%4.%5"/>
      <w:lvlJc w:val="left"/>
      <w:pPr>
        <w:ind w:left="104" w:hanging="651"/>
      </w:pPr>
      <w:rPr>
        <w:rFonts w:eastAsia="Arial" w:cs="Arial"/>
        <w:b/>
        <w:bCs/>
        <w:i w:val="0"/>
        <w:spacing w:val="-2"/>
        <w:w w:val="99"/>
        <w:sz w:val="20"/>
        <w:szCs w:val="20"/>
        <w:lang w:val="pt-PT" w:eastAsia="pt-PT" w:bidi="pt-PT"/>
      </w:rPr>
    </w:lvl>
    <w:lvl w:ilvl="5">
      <w:start w:val="1"/>
      <w:numFmt w:val="decimal"/>
      <w:pStyle w:val="ITTEXTO5"/>
      <w:lvlText w:val="%2.%3.%4.%5.%6"/>
      <w:lvlJc w:val="left"/>
      <w:pPr>
        <w:ind w:left="104" w:hanging="802"/>
      </w:pPr>
      <w:rPr>
        <w:b/>
        <w:lang w:bidi="pt-PT"/>
      </w:rPr>
    </w:lvl>
    <w:lvl w:ilvl="6">
      <w:numFmt w:val="bullet"/>
      <w:lvlText w:val=""/>
      <w:lvlJc w:val="left"/>
      <w:pPr>
        <w:ind w:left="5" w:hanging="802"/>
      </w:pPr>
      <w:rPr>
        <w:rFonts w:ascii="Symbol" w:hAnsi="Symbol" w:cs="Symbol" w:hint="default"/>
        <w:lang w:val="pt-PT" w:eastAsia="pt-PT" w:bidi="pt-PT"/>
      </w:rPr>
    </w:lvl>
    <w:lvl w:ilvl="7">
      <w:numFmt w:val="bullet"/>
      <w:lvlText w:val=""/>
      <w:lvlJc w:val="left"/>
      <w:pPr>
        <w:ind w:left="-83" w:hanging="802"/>
      </w:pPr>
      <w:rPr>
        <w:rFonts w:ascii="Symbol" w:hAnsi="Symbol" w:cs="Symbol" w:hint="default"/>
        <w:lang w:val="pt-PT" w:eastAsia="pt-PT" w:bidi="pt-PT"/>
      </w:rPr>
    </w:lvl>
    <w:lvl w:ilvl="8">
      <w:numFmt w:val="bullet"/>
      <w:lvlText w:val=""/>
      <w:lvlJc w:val="left"/>
      <w:pPr>
        <w:ind w:left="-172" w:hanging="802"/>
      </w:pPr>
      <w:rPr>
        <w:rFonts w:ascii="Symbol" w:hAnsi="Symbol" w:cs="Symbol" w:hint="default"/>
        <w:lang w:val="pt-PT" w:eastAsia="pt-PT" w:bidi="pt-PT"/>
      </w:rPr>
    </w:lvl>
  </w:abstractNum>
  <w:abstractNum w:abstractNumId="10" w15:restartNumberingAfterBreak="0">
    <w:nsid w:val="3B403B42"/>
    <w:multiLevelType w:val="multilevel"/>
    <w:tmpl w:val="01A2233A"/>
    <w:lvl w:ilvl="0">
      <w:start w:val="5"/>
      <w:numFmt w:val="decimal"/>
      <w:lvlText w:val="%1"/>
      <w:lvlJc w:val="left"/>
      <w:pPr>
        <w:ind w:left="104" w:hanging="346"/>
      </w:pPr>
      <w:rPr>
        <w:lang w:val="pt-PT" w:eastAsia="pt-PT" w:bidi="pt-PT"/>
      </w:rPr>
    </w:lvl>
    <w:lvl w:ilvl="1">
      <w:start w:val="2"/>
      <w:numFmt w:val="decimal"/>
      <w:pStyle w:val="ITTTULO2"/>
      <w:lvlText w:val="%1.%2"/>
      <w:lvlJc w:val="left"/>
      <w:pPr>
        <w:ind w:left="104" w:hanging="346"/>
      </w:pPr>
      <w:rPr>
        <w:rFonts w:eastAsia="Arial" w:cs="Arial"/>
        <w:b/>
        <w:bCs/>
        <w:i w:val="0"/>
        <w:color w:val="221F1F"/>
        <w:spacing w:val="-2"/>
        <w:w w:val="99"/>
        <w:sz w:val="20"/>
        <w:szCs w:val="20"/>
        <w:lang w:val="pt-PT" w:eastAsia="pt-PT" w:bidi="pt-PT"/>
      </w:rPr>
    </w:lvl>
    <w:lvl w:ilvl="2">
      <w:start w:val="1"/>
      <w:numFmt w:val="decimal"/>
      <w:lvlText w:val="%1.%2.%3"/>
      <w:lvlJc w:val="left"/>
      <w:pPr>
        <w:ind w:left="104" w:hanging="500"/>
      </w:pPr>
      <w:rPr>
        <w:rFonts w:eastAsia="Arial" w:cs="Arial"/>
        <w:b/>
        <w:bCs/>
        <w:i w:val="0"/>
        <w:w w:val="99"/>
        <w:sz w:val="20"/>
        <w:szCs w:val="20"/>
        <w:lang w:val="pt-PT" w:eastAsia="pt-PT" w:bidi="pt-PT"/>
      </w:rPr>
    </w:lvl>
    <w:lvl w:ilvl="3">
      <w:start w:val="1"/>
      <w:numFmt w:val="decimal"/>
      <w:lvlText w:val="%1.%2.%3.%4"/>
      <w:lvlJc w:val="left"/>
      <w:pPr>
        <w:ind w:left="651" w:hanging="651"/>
      </w:pPr>
      <w:rPr>
        <w:rFonts w:eastAsia="Arial" w:cs="Arial"/>
        <w:b/>
        <w:bCs/>
        <w:i w:val="0"/>
        <w:spacing w:val="-2"/>
        <w:w w:val="99"/>
        <w:sz w:val="20"/>
        <w:szCs w:val="20"/>
        <w:lang w:val="pt-PT" w:eastAsia="pt-PT" w:bidi="pt-PT"/>
      </w:rPr>
    </w:lvl>
    <w:lvl w:ilvl="4">
      <w:start w:val="1"/>
      <w:numFmt w:val="decimal"/>
      <w:lvlText w:val="%1.%2.%3.%4.%5"/>
      <w:lvlJc w:val="left"/>
      <w:pPr>
        <w:ind w:left="104" w:hanging="853"/>
      </w:pPr>
      <w:rPr>
        <w:rFonts w:eastAsia="Arial" w:cs="Arial"/>
        <w:b/>
        <w:bCs/>
        <w:i w:val="0"/>
        <w:spacing w:val="-2"/>
        <w:w w:val="99"/>
        <w:sz w:val="20"/>
        <w:szCs w:val="20"/>
        <w:lang w:val="pt-PT" w:eastAsia="pt-PT" w:bidi="pt-PT"/>
      </w:rPr>
    </w:lvl>
    <w:lvl w:ilvl="5">
      <w:numFmt w:val="bullet"/>
      <w:lvlText w:val=""/>
      <w:lvlJc w:val="left"/>
      <w:pPr>
        <w:ind w:left="495" w:hanging="853"/>
      </w:pPr>
      <w:rPr>
        <w:rFonts w:ascii="Symbol" w:hAnsi="Symbol" w:cs="Symbol" w:hint="default"/>
        <w:lang w:val="pt-PT" w:eastAsia="pt-PT" w:bidi="pt-PT"/>
      </w:rPr>
    </w:lvl>
    <w:lvl w:ilvl="6">
      <w:numFmt w:val="bullet"/>
      <w:lvlText w:val=""/>
      <w:lvlJc w:val="left"/>
      <w:pPr>
        <w:ind w:left="326" w:hanging="853"/>
      </w:pPr>
      <w:rPr>
        <w:rFonts w:ascii="Symbol" w:hAnsi="Symbol" w:cs="Symbol" w:hint="default"/>
        <w:lang w:val="pt-PT" w:eastAsia="pt-PT" w:bidi="pt-PT"/>
      </w:rPr>
    </w:lvl>
    <w:lvl w:ilvl="7">
      <w:numFmt w:val="bullet"/>
      <w:lvlText w:val=""/>
      <w:lvlJc w:val="left"/>
      <w:pPr>
        <w:ind w:left="158" w:hanging="853"/>
      </w:pPr>
      <w:rPr>
        <w:rFonts w:ascii="Symbol" w:hAnsi="Symbol" w:cs="Symbol" w:hint="default"/>
        <w:lang w:val="pt-PT" w:eastAsia="pt-PT" w:bidi="pt-PT"/>
      </w:rPr>
    </w:lvl>
    <w:lvl w:ilvl="8">
      <w:numFmt w:val="bullet"/>
      <w:lvlText w:val=""/>
      <w:lvlJc w:val="left"/>
      <w:pPr>
        <w:ind w:left="-10" w:hanging="853"/>
      </w:pPr>
      <w:rPr>
        <w:rFonts w:ascii="Symbol" w:hAnsi="Symbol" w:cs="Symbol" w:hint="default"/>
        <w:lang w:val="pt-PT" w:eastAsia="pt-PT" w:bidi="pt-PT"/>
      </w:rPr>
    </w:lvl>
  </w:abstractNum>
  <w:abstractNum w:abstractNumId="11" w15:restartNumberingAfterBreak="0">
    <w:nsid w:val="44302174"/>
    <w:multiLevelType w:val="hybridMultilevel"/>
    <w:tmpl w:val="4D84351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70C4E80"/>
    <w:multiLevelType w:val="hybridMultilevel"/>
    <w:tmpl w:val="13E6E234"/>
    <w:lvl w:ilvl="0" w:tplc="60D2B98A">
      <w:start w:val="1"/>
      <w:numFmt w:val="lowerLetter"/>
      <w:pStyle w:val="ITLETRA"/>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B91432F"/>
    <w:multiLevelType w:val="multilevel"/>
    <w:tmpl w:val="266AFE10"/>
    <w:lvl w:ilvl="0">
      <w:start w:val="1"/>
      <w:numFmt w:val="lowerLetter"/>
      <w:lvlText w:val="%1)"/>
      <w:lvlJc w:val="left"/>
      <w:pPr>
        <w:ind w:left="36" w:hanging="148"/>
      </w:pPr>
      <w:rPr>
        <w:rFonts w:eastAsia="Arial" w:cs="Arial"/>
        <w:w w:val="110"/>
        <w:sz w:val="12"/>
        <w:szCs w:val="12"/>
        <w:lang w:val="pt-PT" w:eastAsia="pt-PT" w:bidi="pt-PT"/>
      </w:rPr>
    </w:lvl>
    <w:lvl w:ilvl="1">
      <w:numFmt w:val="bullet"/>
      <w:lvlText w:val=""/>
      <w:lvlJc w:val="left"/>
      <w:pPr>
        <w:ind w:left="1072" w:hanging="148"/>
      </w:pPr>
      <w:rPr>
        <w:rFonts w:ascii="Symbol" w:hAnsi="Symbol" w:cs="Symbol" w:hint="default"/>
        <w:lang w:val="pt-PT" w:eastAsia="pt-PT" w:bidi="pt-PT"/>
      </w:rPr>
    </w:lvl>
    <w:lvl w:ilvl="2">
      <w:numFmt w:val="bullet"/>
      <w:lvlText w:val=""/>
      <w:lvlJc w:val="left"/>
      <w:pPr>
        <w:ind w:left="2105" w:hanging="148"/>
      </w:pPr>
      <w:rPr>
        <w:rFonts w:ascii="Symbol" w:hAnsi="Symbol" w:cs="Symbol" w:hint="default"/>
        <w:lang w:val="pt-PT" w:eastAsia="pt-PT" w:bidi="pt-PT"/>
      </w:rPr>
    </w:lvl>
    <w:lvl w:ilvl="3">
      <w:numFmt w:val="bullet"/>
      <w:lvlText w:val=""/>
      <w:lvlJc w:val="left"/>
      <w:pPr>
        <w:ind w:left="3137" w:hanging="148"/>
      </w:pPr>
      <w:rPr>
        <w:rFonts w:ascii="Symbol" w:hAnsi="Symbol" w:cs="Symbol" w:hint="default"/>
        <w:lang w:val="pt-PT" w:eastAsia="pt-PT" w:bidi="pt-PT"/>
      </w:rPr>
    </w:lvl>
    <w:lvl w:ilvl="4">
      <w:numFmt w:val="bullet"/>
      <w:lvlText w:val=""/>
      <w:lvlJc w:val="left"/>
      <w:pPr>
        <w:ind w:left="4170" w:hanging="148"/>
      </w:pPr>
      <w:rPr>
        <w:rFonts w:ascii="Symbol" w:hAnsi="Symbol" w:cs="Symbol" w:hint="default"/>
        <w:lang w:val="pt-PT" w:eastAsia="pt-PT" w:bidi="pt-PT"/>
      </w:rPr>
    </w:lvl>
    <w:lvl w:ilvl="5">
      <w:numFmt w:val="bullet"/>
      <w:lvlText w:val=""/>
      <w:lvlJc w:val="left"/>
      <w:pPr>
        <w:ind w:left="5202" w:hanging="148"/>
      </w:pPr>
      <w:rPr>
        <w:rFonts w:ascii="Symbol" w:hAnsi="Symbol" w:cs="Symbol" w:hint="default"/>
        <w:lang w:val="pt-PT" w:eastAsia="pt-PT" w:bidi="pt-PT"/>
      </w:rPr>
    </w:lvl>
    <w:lvl w:ilvl="6">
      <w:numFmt w:val="bullet"/>
      <w:lvlText w:val=""/>
      <w:lvlJc w:val="left"/>
      <w:pPr>
        <w:ind w:left="6235" w:hanging="148"/>
      </w:pPr>
      <w:rPr>
        <w:rFonts w:ascii="Symbol" w:hAnsi="Symbol" w:cs="Symbol" w:hint="default"/>
        <w:lang w:val="pt-PT" w:eastAsia="pt-PT" w:bidi="pt-PT"/>
      </w:rPr>
    </w:lvl>
    <w:lvl w:ilvl="7">
      <w:numFmt w:val="bullet"/>
      <w:lvlText w:val=""/>
      <w:lvlJc w:val="left"/>
      <w:pPr>
        <w:ind w:left="7267" w:hanging="148"/>
      </w:pPr>
      <w:rPr>
        <w:rFonts w:ascii="Symbol" w:hAnsi="Symbol" w:cs="Symbol" w:hint="default"/>
        <w:lang w:val="pt-PT" w:eastAsia="pt-PT" w:bidi="pt-PT"/>
      </w:rPr>
    </w:lvl>
    <w:lvl w:ilvl="8">
      <w:numFmt w:val="bullet"/>
      <w:lvlText w:val=""/>
      <w:lvlJc w:val="left"/>
      <w:pPr>
        <w:ind w:left="8300" w:hanging="148"/>
      </w:pPr>
      <w:rPr>
        <w:rFonts w:ascii="Symbol" w:hAnsi="Symbol" w:cs="Symbol" w:hint="default"/>
        <w:lang w:val="pt-PT" w:eastAsia="pt-PT" w:bidi="pt-PT"/>
      </w:rPr>
    </w:lvl>
  </w:abstractNum>
  <w:num w:numId="1" w16cid:durableId="653031571">
    <w:abstractNumId w:val="10"/>
  </w:num>
  <w:num w:numId="2" w16cid:durableId="1862356096">
    <w:abstractNumId w:val="9"/>
  </w:num>
  <w:num w:numId="3" w16cid:durableId="2121677847">
    <w:abstractNumId w:val="3"/>
  </w:num>
  <w:num w:numId="4" w16cid:durableId="2113502292">
    <w:abstractNumId w:val="4"/>
  </w:num>
  <w:num w:numId="5" w16cid:durableId="1855999417">
    <w:abstractNumId w:val="8"/>
  </w:num>
  <w:num w:numId="6" w16cid:durableId="1839229842">
    <w:abstractNumId w:val="6"/>
  </w:num>
  <w:num w:numId="7" w16cid:durableId="187376372">
    <w:abstractNumId w:val="13"/>
  </w:num>
  <w:num w:numId="8" w16cid:durableId="427120361">
    <w:abstractNumId w:val="12"/>
  </w:num>
  <w:num w:numId="9" w16cid:durableId="1995331384">
    <w:abstractNumId w:val="2"/>
  </w:num>
  <w:num w:numId="10" w16cid:durableId="1412509920">
    <w:abstractNumId w:val="1"/>
  </w:num>
  <w:num w:numId="11" w16cid:durableId="1233393894">
    <w:abstractNumId w:val="5"/>
  </w:num>
  <w:num w:numId="12" w16cid:durableId="1894610112">
    <w:abstractNumId w:val="11"/>
  </w:num>
  <w:num w:numId="13" w16cid:durableId="986010713">
    <w:abstractNumId w:val="12"/>
    <w:lvlOverride w:ilvl="0">
      <w:startOverride w:val="1"/>
    </w:lvlOverride>
  </w:num>
  <w:num w:numId="14" w16cid:durableId="300815221">
    <w:abstractNumId w:val="12"/>
    <w:lvlOverride w:ilvl="0">
      <w:startOverride w:val="1"/>
    </w:lvlOverride>
  </w:num>
  <w:num w:numId="15" w16cid:durableId="615868267">
    <w:abstractNumId w:val="12"/>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hyphenationZone w:val="425"/>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B5532"/>
    <w:rsid w:val="00000157"/>
    <w:rsid w:val="000030D0"/>
    <w:rsid w:val="00006BD1"/>
    <w:rsid w:val="000139AB"/>
    <w:rsid w:val="000150EC"/>
    <w:rsid w:val="00020F9E"/>
    <w:rsid w:val="00036FF2"/>
    <w:rsid w:val="000402FB"/>
    <w:rsid w:val="00040D13"/>
    <w:rsid w:val="00042A87"/>
    <w:rsid w:val="000510AC"/>
    <w:rsid w:val="00052CC7"/>
    <w:rsid w:val="000533EE"/>
    <w:rsid w:val="00055BB4"/>
    <w:rsid w:val="00056AFC"/>
    <w:rsid w:val="00057B0F"/>
    <w:rsid w:val="00060EFD"/>
    <w:rsid w:val="00061A04"/>
    <w:rsid w:val="000668EE"/>
    <w:rsid w:val="00080B58"/>
    <w:rsid w:val="000827B3"/>
    <w:rsid w:val="00082D13"/>
    <w:rsid w:val="00093E48"/>
    <w:rsid w:val="000956D7"/>
    <w:rsid w:val="000A1FD4"/>
    <w:rsid w:val="000B032F"/>
    <w:rsid w:val="000D3F40"/>
    <w:rsid w:val="000E24C0"/>
    <w:rsid w:val="000F2458"/>
    <w:rsid w:val="000F3E98"/>
    <w:rsid w:val="000F65B7"/>
    <w:rsid w:val="000F7767"/>
    <w:rsid w:val="001025C0"/>
    <w:rsid w:val="001076A4"/>
    <w:rsid w:val="001162F6"/>
    <w:rsid w:val="001206CA"/>
    <w:rsid w:val="0012201B"/>
    <w:rsid w:val="00122998"/>
    <w:rsid w:val="00123D74"/>
    <w:rsid w:val="00132E38"/>
    <w:rsid w:val="00134E8F"/>
    <w:rsid w:val="00143719"/>
    <w:rsid w:val="00151208"/>
    <w:rsid w:val="001626A5"/>
    <w:rsid w:val="00164550"/>
    <w:rsid w:val="001716DA"/>
    <w:rsid w:val="00172103"/>
    <w:rsid w:val="00176833"/>
    <w:rsid w:val="00186DAA"/>
    <w:rsid w:val="00191E20"/>
    <w:rsid w:val="00192B0B"/>
    <w:rsid w:val="00193125"/>
    <w:rsid w:val="001938A6"/>
    <w:rsid w:val="001B1C3C"/>
    <w:rsid w:val="001B267C"/>
    <w:rsid w:val="001D3748"/>
    <w:rsid w:val="001D38BD"/>
    <w:rsid w:val="001D4393"/>
    <w:rsid w:val="001E21C0"/>
    <w:rsid w:val="001E21E8"/>
    <w:rsid w:val="001E7967"/>
    <w:rsid w:val="001F2123"/>
    <w:rsid w:val="001F3A98"/>
    <w:rsid w:val="001F4037"/>
    <w:rsid w:val="001F6579"/>
    <w:rsid w:val="0020398E"/>
    <w:rsid w:val="0020673C"/>
    <w:rsid w:val="00215CB2"/>
    <w:rsid w:val="00235F9F"/>
    <w:rsid w:val="00256089"/>
    <w:rsid w:val="00260010"/>
    <w:rsid w:val="00266714"/>
    <w:rsid w:val="00275F36"/>
    <w:rsid w:val="0027650B"/>
    <w:rsid w:val="00277AB3"/>
    <w:rsid w:val="00290600"/>
    <w:rsid w:val="002978D8"/>
    <w:rsid w:val="002A60D7"/>
    <w:rsid w:val="002B2C93"/>
    <w:rsid w:val="002D3659"/>
    <w:rsid w:val="002E2977"/>
    <w:rsid w:val="002E74F0"/>
    <w:rsid w:val="003028B0"/>
    <w:rsid w:val="0031173B"/>
    <w:rsid w:val="003206F7"/>
    <w:rsid w:val="003310E1"/>
    <w:rsid w:val="00342CBC"/>
    <w:rsid w:val="00346237"/>
    <w:rsid w:val="003477F8"/>
    <w:rsid w:val="0036238F"/>
    <w:rsid w:val="00365DDD"/>
    <w:rsid w:val="00365F1F"/>
    <w:rsid w:val="0037404D"/>
    <w:rsid w:val="0038464B"/>
    <w:rsid w:val="003A7BB2"/>
    <w:rsid w:val="003B70BE"/>
    <w:rsid w:val="003D00CA"/>
    <w:rsid w:val="003D36C9"/>
    <w:rsid w:val="003E07F2"/>
    <w:rsid w:val="003E4D67"/>
    <w:rsid w:val="003E6E77"/>
    <w:rsid w:val="003F4593"/>
    <w:rsid w:val="00400D07"/>
    <w:rsid w:val="004020C2"/>
    <w:rsid w:val="00423231"/>
    <w:rsid w:val="00423B9B"/>
    <w:rsid w:val="0045444B"/>
    <w:rsid w:val="004549EB"/>
    <w:rsid w:val="00454CFE"/>
    <w:rsid w:val="004704B2"/>
    <w:rsid w:val="00476BB6"/>
    <w:rsid w:val="004828BB"/>
    <w:rsid w:val="00493783"/>
    <w:rsid w:val="00493F21"/>
    <w:rsid w:val="004A1A3E"/>
    <w:rsid w:val="004B41B6"/>
    <w:rsid w:val="004B6D06"/>
    <w:rsid w:val="004C2083"/>
    <w:rsid w:val="004C288F"/>
    <w:rsid w:val="004C4632"/>
    <w:rsid w:val="004D257E"/>
    <w:rsid w:val="004F2F50"/>
    <w:rsid w:val="004F7F12"/>
    <w:rsid w:val="005029AE"/>
    <w:rsid w:val="00505220"/>
    <w:rsid w:val="00507A9D"/>
    <w:rsid w:val="0051316E"/>
    <w:rsid w:val="005251E5"/>
    <w:rsid w:val="005346CD"/>
    <w:rsid w:val="00551338"/>
    <w:rsid w:val="005530CF"/>
    <w:rsid w:val="00585F0A"/>
    <w:rsid w:val="005862F4"/>
    <w:rsid w:val="005913A4"/>
    <w:rsid w:val="005A2B63"/>
    <w:rsid w:val="005A65B2"/>
    <w:rsid w:val="005A7CFF"/>
    <w:rsid w:val="005B0E08"/>
    <w:rsid w:val="005B28CD"/>
    <w:rsid w:val="005B3822"/>
    <w:rsid w:val="005B44FC"/>
    <w:rsid w:val="005D1428"/>
    <w:rsid w:val="005D14A2"/>
    <w:rsid w:val="005E4EA0"/>
    <w:rsid w:val="005E710C"/>
    <w:rsid w:val="0060045A"/>
    <w:rsid w:val="00605442"/>
    <w:rsid w:val="006076E1"/>
    <w:rsid w:val="00641731"/>
    <w:rsid w:val="0064396D"/>
    <w:rsid w:val="00645C7B"/>
    <w:rsid w:val="00650473"/>
    <w:rsid w:val="00656C27"/>
    <w:rsid w:val="00664680"/>
    <w:rsid w:val="0067343D"/>
    <w:rsid w:val="00680DB7"/>
    <w:rsid w:val="00682B67"/>
    <w:rsid w:val="00693727"/>
    <w:rsid w:val="00696E4D"/>
    <w:rsid w:val="006A54C4"/>
    <w:rsid w:val="006B7589"/>
    <w:rsid w:val="006C200A"/>
    <w:rsid w:val="006C3BB4"/>
    <w:rsid w:val="006D00F5"/>
    <w:rsid w:val="006E079D"/>
    <w:rsid w:val="006E1DCD"/>
    <w:rsid w:val="006E216C"/>
    <w:rsid w:val="006F4D75"/>
    <w:rsid w:val="0070289A"/>
    <w:rsid w:val="0071428D"/>
    <w:rsid w:val="00726439"/>
    <w:rsid w:val="0072678C"/>
    <w:rsid w:val="007361A5"/>
    <w:rsid w:val="00741E0B"/>
    <w:rsid w:val="00746F4F"/>
    <w:rsid w:val="007478F8"/>
    <w:rsid w:val="00747EE1"/>
    <w:rsid w:val="00751328"/>
    <w:rsid w:val="007564A6"/>
    <w:rsid w:val="0078299D"/>
    <w:rsid w:val="0079103B"/>
    <w:rsid w:val="007A1040"/>
    <w:rsid w:val="007A4BF8"/>
    <w:rsid w:val="007B2BA7"/>
    <w:rsid w:val="007B3300"/>
    <w:rsid w:val="007B7008"/>
    <w:rsid w:val="007C0825"/>
    <w:rsid w:val="007C20FE"/>
    <w:rsid w:val="007D4694"/>
    <w:rsid w:val="007E0640"/>
    <w:rsid w:val="007E1F1A"/>
    <w:rsid w:val="007F0C40"/>
    <w:rsid w:val="007F4994"/>
    <w:rsid w:val="007F620F"/>
    <w:rsid w:val="00800EE0"/>
    <w:rsid w:val="00803028"/>
    <w:rsid w:val="008036A9"/>
    <w:rsid w:val="00811F35"/>
    <w:rsid w:val="00815E53"/>
    <w:rsid w:val="0082161C"/>
    <w:rsid w:val="00821F26"/>
    <w:rsid w:val="00825EB9"/>
    <w:rsid w:val="008327D9"/>
    <w:rsid w:val="008350BB"/>
    <w:rsid w:val="00836CCE"/>
    <w:rsid w:val="00843E18"/>
    <w:rsid w:val="00854606"/>
    <w:rsid w:val="00854DA1"/>
    <w:rsid w:val="00857879"/>
    <w:rsid w:val="0086436C"/>
    <w:rsid w:val="00872F39"/>
    <w:rsid w:val="00876BE3"/>
    <w:rsid w:val="00885957"/>
    <w:rsid w:val="00886339"/>
    <w:rsid w:val="008A7FB4"/>
    <w:rsid w:val="008B4316"/>
    <w:rsid w:val="008C1DEA"/>
    <w:rsid w:val="008C62EF"/>
    <w:rsid w:val="008D1AA1"/>
    <w:rsid w:val="008D4007"/>
    <w:rsid w:val="008D7DF6"/>
    <w:rsid w:val="008E08EF"/>
    <w:rsid w:val="008E2286"/>
    <w:rsid w:val="008E6238"/>
    <w:rsid w:val="008F102B"/>
    <w:rsid w:val="008F212F"/>
    <w:rsid w:val="008F5BD0"/>
    <w:rsid w:val="008F69F3"/>
    <w:rsid w:val="008F7B70"/>
    <w:rsid w:val="00904C64"/>
    <w:rsid w:val="00913DEE"/>
    <w:rsid w:val="009144F7"/>
    <w:rsid w:val="00914F80"/>
    <w:rsid w:val="009176ED"/>
    <w:rsid w:val="00920B34"/>
    <w:rsid w:val="009223E9"/>
    <w:rsid w:val="00936B50"/>
    <w:rsid w:val="00961982"/>
    <w:rsid w:val="00965901"/>
    <w:rsid w:val="009862C0"/>
    <w:rsid w:val="00997DE0"/>
    <w:rsid w:val="009A0B2E"/>
    <w:rsid w:val="009A3E20"/>
    <w:rsid w:val="009A4159"/>
    <w:rsid w:val="009A5468"/>
    <w:rsid w:val="009B0A9B"/>
    <w:rsid w:val="009B17EB"/>
    <w:rsid w:val="009B1A72"/>
    <w:rsid w:val="009C12C7"/>
    <w:rsid w:val="009C4743"/>
    <w:rsid w:val="009C4E02"/>
    <w:rsid w:val="009D2EFA"/>
    <w:rsid w:val="009D60E9"/>
    <w:rsid w:val="009D7854"/>
    <w:rsid w:val="009E3327"/>
    <w:rsid w:val="009E51E6"/>
    <w:rsid w:val="009F1C91"/>
    <w:rsid w:val="009F3FF2"/>
    <w:rsid w:val="00A02D22"/>
    <w:rsid w:val="00A06DC1"/>
    <w:rsid w:val="00A07F2B"/>
    <w:rsid w:val="00A10968"/>
    <w:rsid w:val="00A169B0"/>
    <w:rsid w:val="00A20454"/>
    <w:rsid w:val="00A32362"/>
    <w:rsid w:val="00A32E51"/>
    <w:rsid w:val="00A35579"/>
    <w:rsid w:val="00A37FBA"/>
    <w:rsid w:val="00A435D5"/>
    <w:rsid w:val="00A44B2B"/>
    <w:rsid w:val="00A4579C"/>
    <w:rsid w:val="00A466D6"/>
    <w:rsid w:val="00A478E7"/>
    <w:rsid w:val="00A6087F"/>
    <w:rsid w:val="00A658CB"/>
    <w:rsid w:val="00A7772D"/>
    <w:rsid w:val="00A80140"/>
    <w:rsid w:val="00A82653"/>
    <w:rsid w:val="00A948EC"/>
    <w:rsid w:val="00AB6203"/>
    <w:rsid w:val="00AB643C"/>
    <w:rsid w:val="00AC12CA"/>
    <w:rsid w:val="00AC3CE8"/>
    <w:rsid w:val="00AD0D61"/>
    <w:rsid w:val="00AD198C"/>
    <w:rsid w:val="00AD69A4"/>
    <w:rsid w:val="00AD7FEB"/>
    <w:rsid w:val="00AF4D18"/>
    <w:rsid w:val="00AF5159"/>
    <w:rsid w:val="00AF67F8"/>
    <w:rsid w:val="00AF6815"/>
    <w:rsid w:val="00AF6B12"/>
    <w:rsid w:val="00AF75B0"/>
    <w:rsid w:val="00B05FBD"/>
    <w:rsid w:val="00B06F32"/>
    <w:rsid w:val="00B1108B"/>
    <w:rsid w:val="00B133D0"/>
    <w:rsid w:val="00B32D77"/>
    <w:rsid w:val="00B44C1E"/>
    <w:rsid w:val="00B451F5"/>
    <w:rsid w:val="00B46015"/>
    <w:rsid w:val="00B63F75"/>
    <w:rsid w:val="00B75E41"/>
    <w:rsid w:val="00B84DA2"/>
    <w:rsid w:val="00B85EB6"/>
    <w:rsid w:val="00B8643E"/>
    <w:rsid w:val="00B90C3E"/>
    <w:rsid w:val="00BA3A5D"/>
    <w:rsid w:val="00BA3DCE"/>
    <w:rsid w:val="00BA3E8B"/>
    <w:rsid w:val="00BA404F"/>
    <w:rsid w:val="00BA7045"/>
    <w:rsid w:val="00BA7FF5"/>
    <w:rsid w:val="00BB7154"/>
    <w:rsid w:val="00BC0421"/>
    <w:rsid w:val="00BC085C"/>
    <w:rsid w:val="00BC0F6B"/>
    <w:rsid w:val="00BC26D0"/>
    <w:rsid w:val="00BC7613"/>
    <w:rsid w:val="00BC7874"/>
    <w:rsid w:val="00BE05F5"/>
    <w:rsid w:val="00BE29B1"/>
    <w:rsid w:val="00BE7138"/>
    <w:rsid w:val="00BF46C1"/>
    <w:rsid w:val="00BF685F"/>
    <w:rsid w:val="00C0671E"/>
    <w:rsid w:val="00C24E8E"/>
    <w:rsid w:val="00C406D0"/>
    <w:rsid w:val="00C43D1D"/>
    <w:rsid w:val="00C441B7"/>
    <w:rsid w:val="00C51FD0"/>
    <w:rsid w:val="00C60925"/>
    <w:rsid w:val="00C60DBF"/>
    <w:rsid w:val="00C701C5"/>
    <w:rsid w:val="00C71DC8"/>
    <w:rsid w:val="00C8635E"/>
    <w:rsid w:val="00C86FA4"/>
    <w:rsid w:val="00CA030E"/>
    <w:rsid w:val="00CA139A"/>
    <w:rsid w:val="00CA3A6B"/>
    <w:rsid w:val="00CA5378"/>
    <w:rsid w:val="00CB0990"/>
    <w:rsid w:val="00CC0E74"/>
    <w:rsid w:val="00CC1E6E"/>
    <w:rsid w:val="00CC4804"/>
    <w:rsid w:val="00CC4EBB"/>
    <w:rsid w:val="00CE1F12"/>
    <w:rsid w:val="00CE3881"/>
    <w:rsid w:val="00CE63CC"/>
    <w:rsid w:val="00CF0B1C"/>
    <w:rsid w:val="00CF1F62"/>
    <w:rsid w:val="00CF7BB5"/>
    <w:rsid w:val="00D0701F"/>
    <w:rsid w:val="00D23282"/>
    <w:rsid w:val="00D2347B"/>
    <w:rsid w:val="00D23605"/>
    <w:rsid w:val="00D245FB"/>
    <w:rsid w:val="00D27979"/>
    <w:rsid w:val="00D37A31"/>
    <w:rsid w:val="00D603C8"/>
    <w:rsid w:val="00D66EE9"/>
    <w:rsid w:val="00D75294"/>
    <w:rsid w:val="00D8056D"/>
    <w:rsid w:val="00D85380"/>
    <w:rsid w:val="00D92D85"/>
    <w:rsid w:val="00DA1EC6"/>
    <w:rsid w:val="00DA3B25"/>
    <w:rsid w:val="00DA44AB"/>
    <w:rsid w:val="00DB004B"/>
    <w:rsid w:val="00DB33FD"/>
    <w:rsid w:val="00DB59FF"/>
    <w:rsid w:val="00DB63EB"/>
    <w:rsid w:val="00DB69A3"/>
    <w:rsid w:val="00DB7958"/>
    <w:rsid w:val="00DC7D62"/>
    <w:rsid w:val="00DD1E31"/>
    <w:rsid w:val="00DD50B9"/>
    <w:rsid w:val="00DE1C8E"/>
    <w:rsid w:val="00DE2796"/>
    <w:rsid w:val="00DE3D86"/>
    <w:rsid w:val="00DF10D1"/>
    <w:rsid w:val="00DF5288"/>
    <w:rsid w:val="00DF72C7"/>
    <w:rsid w:val="00DF7AD3"/>
    <w:rsid w:val="00E03A31"/>
    <w:rsid w:val="00E07E85"/>
    <w:rsid w:val="00E11E15"/>
    <w:rsid w:val="00E14E7A"/>
    <w:rsid w:val="00E17D72"/>
    <w:rsid w:val="00E23C79"/>
    <w:rsid w:val="00E25A66"/>
    <w:rsid w:val="00E31CE4"/>
    <w:rsid w:val="00E372D9"/>
    <w:rsid w:val="00E41A3D"/>
    <w:rsid w:val="00E45B86"/>
    <w:rsid w:val="00E50541"/>
    <w:rsid w:val="00E62887"/>
    <w:rsid w:val="00E66461"/>
    <w:rsid w:val="00E73CF8"/>
    <w:rsid w:val="00E80C00"/>
    <w:rsid w:val="00E916BF"/>
    <w:rsid w:val="00E97771"/>
    <w:rsid w:val="00E977E0"/>
    <w:rsid w:val="00EA3AC7"/>
    <w:rsid w:val="00EA3F44"/>
    <w:rsid w:val="00EA4195"/>
    <w:rsid w:val="00EB203E"/>
    <w:rsid w:val="00EB47A1"/>
    <w:rsid w:val="00EB5532"/>
    <w:rsid w:val="00EC3B19"/>
    <w:rsid w:val="00ED09E3"/>
    <w:rsid w:val="00EE4F3E"/>
    <w:rsid w:val="00EF09A2"/>
    <w:rsid w:val="00EF1304"/>
    <w:rsid w:val="00F01BE1"/>
    <w:rsid w:val="00F1311A"/>
    <w:rsid w:val="00F13438"/>
    <w:rsid w:val="00F14EA1"/>
    <w:rsid w:val="00F2337A"/>
    <w:rsid w:val="00F5078E"/>
    <w:rsid w:val="00F53558"/>
    <w:rsid w:val="00F55839"/>
    <w:rsid w:val="00F6005F"/>
    <w:rsid w:val="00F60314"/>
    <w:rsid w:val="00F70AD2"/>
    <w:rsid w:val="00F7456C"/>
    <w:rsid w:val="00F827BD"/>
    <w:rsid w:val="00F9240E"/>
    <w:rsid w:val="00FA2309"/>
    <w:rsid w:val="00FA2AFC"/>
    <w:rsid w:val="00FA50CB"/>
    <w:rsid w:val="00FA68CF"/>
    <w:rsid w:val="00FB297B"/>
    <w:rsid w:val="00FB7CAA"/>
    <w:rsid w:val="00FC3698"/>
    <w:rsid w:val="00FD5A65"/>
    <w:rsid w:val="00FE2B16"/>
    <w:rsid w:val="00FF20BB"/>
    <w:rsid w:val="00FF4225"/>
    <w:rsid w:val="00FF44F3"/>
    <w:rsid w:val="00FF5F1D"/>
    <w:rsid w:val="00FF63E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2"/>
    </o:shapelayout>
  </w:shapeDefaults>
  <w:decimalSymbol w:val=","/>
  <w:listSeparator w:val=";"/>
  <w14:docId w14:val="2A4B90CB"/>
  <w15:chartTrackingRefBased/>
  <w15:docId w15:val="{05235BAF-1ACB-4EB2-8BAA-480DFDC66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Body Text" w:uiPriority="1" w:qFormat="1"/>
    <w:lsdException w:name="Subtitle" w:qFormat="1"/>
    <w:lsdException w:name="Strong" w:qFormat="1"/>
    <w:lsdException w:name="Emphasis"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139A"/>
    <w:pPr>
      <w:keepNext/>
      <w:spacing w:before="120" w:after="120"/>
      <w:jc w:val="both"/>
    </w:pPr>
    <w:rPr>
      <w:sz w:val="24"/>
      <w:szCs w:val="24"/>
      <w:lang w:eastAsia="ar-SA"/>
    </w:rPr>
  </w:style>
  <w:style w:type="paragraph" w:styleId="Ttulo1">
    <w:name w:val="heading 1"/>
    <w:basedOn w:val="Normal"/>
    <w:next w:val="Normal"/>
    <w:link w:val="Ttulo1Char"/>
    <w:uiPriority w:val="1"/>
    <w:qFormat/>
    <w:rsid w:val="00CC0E74"/>
    <w:pPr>
      <w:autoSpaceDE w:val="0"/>
      <w:spacing w:line="360" w:lineRule="auto"/>
      <w:outlineLvl w:val="0"/>
    </w:pPr>
    <w:rPr>
      <w:rFonts w:ascii="GillSans-Bold" w:hAnsi="GillSans-Bold"/>
      <w:b/>
      <w:bCs/>
      <w:lang w:val="x-none"/>
    </w:rPr>
  </w:style>
  <w:style w:type="paragraph" w:styleId="Ttulo2">
    <w:name w:val="heading 2"/>
    <w:basedOn w:val="Normal"/>
    <w:next w:val="Normal"/>
    <w:link w:val="Ttulo2Char"/>
    <w:uiPriority w:val="1"/>
    <w:unhideWhenUsed/>
    <w:qFormat/>
    <w:rsid w:val="00936B50"/>
    <w:pPr>
      <w:spacing w:before="240" w:after="60"/>
      <w:outlineLvl w:val="1"/>
    </w:pPr>
    <w:rPr>
      <w:rFonts w:ascii="Cambria" w:hAnsi="Cambria"/>
      <w:b/>
      <w:bCs/>
      <w:i/>
      <w:iCs/>
      <w:sz w:val="28"/>
      <w:szCs w:val="28"/>
    </w:rPr>
  </w:style>
  <w:style w:type="paragraph" w:styleId="Ttulo3">
    <w:name w:val="heading 3"/>
    <w:basedOn w:val="Normal"/>
    <w:next w:val="Normal"/>
    <w:link w:val="Ttulo3Char"/>
    <w:semiHidden/>
    <w:unhideWhenUsed/>
    <w:qFormat/>
    <w:rsid w:val="00DF5288"/>
    <w:pPr>
      <w:spacing w:before="240" w:after="60"/>
      <w:outlineLvl w:val="2"/>
    </w:pPr>
    <w:rPr>
      <w:rFonts w:ascii="Cambria" w:hAnsi="Cambria"/>
      <w:b/>
      <w:bCs/>
      <w:sz w:val="26"/>
      <w:szCs w:val="26"/>
    </w:rPr>
  </w:style>
  <w:style w:type="paragraph" w:styleId="Ttulo4">
    <w:name w:val="heading 4"/>
    <w:basedOn w:val="Normal"/>
    <w:next w:val="Normal"/>
    <w:link w:val="Ttulo4Char"/>
    <w:semiHidden/>
    <w:unhideWhenUsed/>
    <w:qFormat/>
    <w:rsid w:val="00DF5288"/>
    <w:pPr>
      <w:spacing w:before="240" w:after="60"/>
      <w:outlineLvl w:val="3"/>
    </w:pPr>
    <w:rPr>
      <w:rFonts w:ascii="Calibri" w:hAnsi="Calibri"/>
      <w:b/>
      <w:bCs/>
      <w:sz w:val="28"/>
      <w:szCs w:val="28"/>
    </w:rPr>
  </w:style>
  <w:style w:type="paragraph" w:styleId="Ttulo5">
    <w:name w:val="heading 5"/>
    <w:basedOn w:val="Normal"/>
    <w:next w:val="Normal"/>
    <w:link w:val="Ttulo5Char"/>
    <w:semiHidden/>
    <w:unhideWhenUsed/>
    <w:qFormat/>
    <w:rsid w:val="00DF5288"/>
    <w:pPr>
      <w:spacing w:before="240" w:after="60"/>
      <w:outlineLvl w:val="4"/>
    </w:pPr>
    <w:rPr>
      <w:rFonts w:ascii="Calibri" w:hAnsi="Calibri"/>
      <w:b/>
      <w:bCs/>
      <w:i/>
      <w:iCs/>
      <w:sz w:val="26"/>
      <w:szCs w:val="26"/>
    </w:rPr>
  </w:style>
  <w:style w:type="paragraph" w:styleId="Ttulo9">
    <w:name w:val="heading 9"/>
    <w:basedOn w:val="Normal"/>
    <w:next w:val="Normal"/>
    <w:link w:val="Ttulo9Char"/>
    <w:semiHidden/>
    <w:unhideWhenUsed/>
    <w:qFormat/>
    <w:rsid w:val="001D4393"/>
    <w:pPr>
      <w:spacing w:before="240" w:after="60"/>
      <w:outlineLvl w:val="8"/>
    </w:pPr>
    <w:rPr>
      <w:rFonts w:ascii="Arial" w:hAnsi="Arial"/>
      <w:sz w:val="22"/>
      <w:szCs w:val="22"/>
      <w:lang w:val="x-none"/>
    </w:rPr>
  </w:style>
  <w:style w:type="character" w:default="1" w:styleId="Fontepargpadro">
    <w:name w:val="Default Paragraph Font"/>
    <w:semiHidden/>
  </w:style>
  <w:style w:type="table" w:default="1" w:styleId="Tabelanormal">
    <w:name w:val="Normal Table"/>
    <w:semiHidden/>
    <w:tblPr>
      <w:tblInd w:w="0" w:type="dxa"/>
      <w:tblCellMar>
        <w:top w:w="0" w:type="dxa"/>
        <w:left w:w="108" w:type="dxa"/>
        <w:bottom w:w="0" w:type="dxa"/>
        <w:right w:w="108" w:type="dxa"/>
      </w:tblCellMar>
    </w:tblPr>
  </w:style>
  <w:style w:type="numbering" w:default="1" w:styleId="Semlista">
    <w:name w:val="No List"/>
    <w:uiPriority w:val="99"/>
    <w:semiHidden/>
  </w:style>
  <w:style w:type="paragraph" w:styleId="Ttulo">
    <w:name w:val="Title"/>
    <w:basedOn w:val="Normal"/>
    <w:next w:val="Subttulo"/>
    <w:link w:val="TtuloChar"/>
    <w:qFormat/>
    <w:rsid w:val="00EB5532"/>
    <w:pPr>
      <w:jc w:val="center"/>
    </w:pPr>
    <w:rPr>
      <w:rFonts w:ascii="Arial Narrow" w:hAnsi="Arial Narrow"/>
      <w:b/>
      <w:bCs/>
      <w:sz w:val="20"/>
      <w:lang w:val="x-none"/>
    </w:rPr>
  </w:style>
  <w:style w:type="paragraph" w:styleId="Subttulo">
    <w:name w:val="Subtitle"/>
    <w:basedOn w:val="Normal"/>
    <w:qFormat/>
    <w:rsid w:val="00EB5532"/>
    <w:pPr>
      <w:spacing w:after="60"/>
      <w:jc w:val="center"/>
      <w:outlineLvl w:val="1"/>
    </w:pPr>
    <w:rPr>
      <w:rFonts w:ascii="Arial" w:hAnsi="Arial" w:cs="Arial"/>
    </w:rPr>
  </w:style>
  <w:style w:type="paragraph" w:styleId="Cabealho">
    <w:name w:val="header"/>
    <w:basedOn w:val="Normal"/>
    <w:link w:val="CabealhoChar"/>
    <w:uiPriority w:val="99"/>
    <w:rsid w:val="00EB5532"/>
    <w:pPr>
      <w:tabs>
        <w:tab w:val="center" w:pos="4419"/>
        <w:tab w:val="right" w:pos="8838"/>
      </w:tabs>
    </w:pPr>
    <w:rPr>
      <w:lang w:val="x-none"/>
    </w:rPr>
  </w:style>
  <w:style w:type="paragraph" w:styleId="Rodap">
    <w:name w:val="footer"/>
    <w:basedOn w:val="Normal"/>
    <w:link w:val="RodapChar"/>
    <w:uiPriority w:val="99"/>
    <w:rsid w:val="00EB5532"/>
    <w:pPr>
      <w:tabs>
        <w:tab w:val="center" w:pos="4419"/>
        <w:tab w:val="right" w:pos="8838"/>
      </w:tabs>
    </w:pPr>
  </w:style>
  <w:style w:type="table" w:styleId="Tabelacomgrade">
    <w:name w:val="Table Grid"/>
    <w:basedOn w:val="Tabelanormal"/>
    <w:uiPriority w:val="59"/>
    <w:rsid w:val="00EB5532"/>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3">
    <w:name w:val="Style 3"/>
    <w:basedOn w:val="Normal"/>
    <w:rsid w:val="00EB5532"/>
    <w:pPr>
      <w:widowControl w:val="0"/>
      <w:autoSpaceDE w:val="0"/>
      <w:spacing w:line="408" w:lineRule="atLeast"/>
      <w:jc w:val="center"/>
    </w:pPr>
    <w:rPr>
      <w:sz w:val="20"/>
    </w:rPr>
  </w:style>
  <w:style w:type="paragraph" w:customStyle="1" w:styleId="Style4">
    <w:name w:val="Style 4"/>
    <w:basedOn w:val="Normal"/>
    <w:rsid w:val="00EB5532"/>
    <w:pPr>
      <w:widowControl w:val="0"/>
      <w:autoSpaceDE w:val="0"/>
      <w:autoSpaceDN w:val="0"/>
      <w:ind w:left="396"/>
    </w:pPr>
    <w:rPr>
      <w:sz w:val="20"/>
      <w:lang w:eastAsia="pt-BR"/>
    </w:rPr>
  </w:style>
  <w:style w:type="character" w:styleId="Nmerodepgina">
    <w:name w:val="page number"/>
    <w:basedOn w:val="Fontepargpadro"/>
    <w:rsid w:val="00EB5532"/>
  </w:style>
  <w:style w:type="paragraph" w:customStyle="1" w:styleId="Default">
    <w:name w:val="Default"/>
    <w:rsid w:val="000150EC"/>
    <w:pPr>
      <w:autoSpaceDE w:val="0"/>
      <w:autoSpaceDN w:val="0"/>
      <w:adjustRightInd w:val="0"/>
      <w:spacing w:before="120" w:after="120"/>
      <w:jc w:val="both"/>
    </w:pPr>
    <w:rPr>
      <w:rFonts w:ascii="Arial" w:hAnsi="Arial" w:cs="Arial"/>
      <w:color w:val="000000"/>
      <w:sz w:val="24"/>
      <w:szCs w:val="24"/>
    </w:rPr>
  </w:style>
  <w:style w:type="paragraph" w:styleId="PargrafodaLista">
    <w:name w:val="List Paragraph"/>
    <w:basedOn w:val="Normal"/>
    <w:uiPriority w:val="1"/>
    <w:qFormat/>
    <w:rsid w:val="005029AE"/>
    <w:pPr>
      <w:ind w:left="708"/>
    </w:pPr>
  </w:style>
  <w:style w:type="character" w:customStyle="1" w:styleId="CabealhoChar">
    <w:name w:val="Cabeçalho Char"/>
    <w:link w:val="Cabealho"/>
    <w:uiPriority w:val="99"/>
    <w:rsid w:val="00B75E41"/>
    <w:rPr>
      <w:sz w:val="24"/>
      <w:szCs w:val="24"/>
      <w:lang w:eastAsia="ar-SA"/>
    </w:rPr>
  </w:style>
  <w:style w:type="paragraph" w:styleId="Textodebalo">
    <w:name w:val="Balloon Text"/>
    <w:basedOn w:val="Normal"/>
    <w:link w:val="TextodebaloChar"/>
    <w:uiPriority w:val="99"/>
    <w:rsid w:val="00493783"/>
    <w:rPr>
      <w:rFonts w:ascii="Tahoma" w:hAnsi="Tahoma"/>
      <w:sz w:val="16"/>
      <w:szCs w:val="16"/>
      <w:lang w:val="x-none"/>
    </w:rPr>
  </w:style>
  <w:style w:type="character" w:customStyle="1" w:styleId="TextodebaloChar">
    <w:name w:val="Texto de balão Char"/>
    <w:link w:val="Textodebalo"/>
    <w:uiPriority w:val="99"/>
    <w:rsid w:val="00493783"/>
    <w:rPr>
      <w:rFonts w:ascii="Tahoma" w:hAnsi="Tahoma" w:cs="Tahoma"/>
      <w:sz w:val="16"/>
      <w:szCs w:val="16"/>
      <w:lang w:eastAsia="ar-SA"/>
    </w:rPr>
  </w:style>
  <w:style w:type="character" w:styleId="Refdecomentrio">
    <w:name w:val="annotation reference"/>
    <w:rsid w:val="00857879"/>
    <w:rPr>
      <w:sz w:val="16"/>
      <w:szCs w:val="16"/>
    </w:rPr>
  </w:style>
  <w:style w:type="paragraph" w:styleId="Textodecomentrio">
    <w:name w:val="annotation text"/>
    <w:basedOn w:val="Normal"/>
    <w:link w:val="TextodecomentrioChar"/>
    <w:rsid w:val="00857879"/>
    <w:rPr>
      <w:sz w:val="20"/>
      <w:szCs w:val="20"/>
      <w:lang w:val="x-none"/>
    </w:rPr>
  </w:style>
  <w:style w:type="character" w:customStyle="1" w:styleId="TextodecomentrioChar">
    <w:name w:val="Texto de comentário Char"/>
    <w:link w:val="Textodecomentrio"/>
    <w:rsid w:val="00857879"/>
    <w:rPr>
      <w:lang w:eastAsia="ar-SA"/>
    </w:rPr>
  </w:style>
  <w:style w:type="paragraph" w:styleId="Assuntodocomentrio">
    <w:name w:val="annotation subject"/>
    <w:basedOn w:val="Textodecomentrio"/>
    <w:next w:val="Textodecomentrio"/>
    <w:link w:val="AssuntodocomentrioChar"/>
    <w:rsid w:val="00857879"/>
    <w:rPr>
      <w:b/>
      <w:bCs/>
    </w:rPr>
  </w:style>
  <w:style w:type="character" w:customStyle="1" w:styleId="AssuntodocomentrioChar">
    <w:name w:val="Assunto do comentário Char"/>
    <w:link w:val="Assuntodocomentrio"/>
    <w:rsid w:val="00857879"/>
    <w:rPr>
      <w:b/>
      <w:bCs/>
      <w:lang w:eastAsia="ar-SA"/>
    </w:rPr>
  </w:style>
  <w:style w:type="character" w:customStyle="1" w:styleId="Ttulo9Char">
    <w:name w:val="Título 9 Char"/>
    <w:link w:val="Ttulo9"/>
    <w:semiHidden/>
    <w:rsid w:val="001D4393"/>
    <w:rPr>
      <w:rFonts w:ascii="Arial" w:hAnsi="Arial" w:cs="Arial"/>
      <w:sz w:val="22"/>
      <w:szCs w:val="22"/>
      <w:lang w:eastAsia="ar-SA"/>
    </w:rPr>
  </w:style>
  <w:style w:type="character" w:customStyle="1" w:styleId="Abaixo">
    <w:name w:val="Abaixo"/>
    <w:rsid w:val="00885957"/>
    <w:rPr>
      <w:vertAlign w:val="subscript"/>
    </w:rPr>
  </w:style>
  <w:style w:type="paragraph" w:customStyle="1" w:styleId="ItemB">
    <w:name w:val="Item B"/>
    <w:basedOn w:val="Semestilodepargrafo"/>
    <w:rsid w:val="00885957"/>
    <w:pPr>
      <w:spacing w:line="302" w:lineRule="auto"/>
      <w:ind w:left="227" w:hanging="227"/>
    </w:pPr>
    <w:rPr>
      <w:rFonts w:ascii="Reporter" w:hAnsi="Reporter" w:cs="Reporter"/>
      <w:sz w:val="20"/>
      <w:szCs w:val="20"/>
    </w:rPr>
  </w:style>
  <w:style w:type="paragraph" w:customStyle="1" w:styleId="Semestilodepargrafo">
    <w:name w:val="[Sem estilo de parágrafo]"/>
    <w:rsid w:val="00885957"/>
    <w:pPr>
      <w:autoSpaceDE w:val="0"/>
      <w:autoSpaceDN w:val="0"/>
      <w:adjustRightInd w:val="0"/>
      <w:spacing w:before="120" w:after="120" w:line="288" w:lineRule="auto"/>
      <w:jc w:val="both"/>
      <w:textAlignment w:val="center"/>
    </w:pPr>
    <w:rPr>
      <w:rFonts w:ascii="Minion Pro" w:hAnsi="Minion Pro" w:cs="Minion Pro"/>
      <w:color w:val="000000"/>
      <w:sz w:val="24"/>
      <w:szCs w:val="24"/>
    </w:rPr>
  </w:style>
  <w:style w:type="paragraph" w:customStyle="1" w:styleId="1Ttulo1">
    <w:name w:val="1_Título 1"/>
    <w:basedOn w:val="Semestilodepargrafo"/>
    <w:rsid w:val="00885957"/>
    <w:pPr>
      <w:keepNext/>
      <w:tabs>
        <w:tab w:val="left" w:pos="0"/>
      </w:tabs>
      <w:spacing w:line="302" w:lineRule="auto"/>
      <w:ind w:left="340" w:hanging="340"/>
    </w:pPr>
    <w:rPr>
      <w:rFonts w:ascii="Reporter" w:hAnsi="Reporter" w:cs="Reporter"/>
      <w:b/>
      <w:bCs/>
      <w:color w:val="E30513"/>
    </w:rPr>
  </w:style>
  <w:style w:type="paragraph" w:customStyle="1" w:styleId="Texto10">
    <w:name w:val="Texto 10"/>
    <w:basedOn w:val="Semestilodepargrafo"/>
    <w:rsid w:val="00885957"/>
    <w:pPr>
      <w:tabs>
        <w:tab w:val="left" w:pos="397"/>
        <w:tab w:val="left" w:pos="624"/>
        <w:tab w:val="left" w:pos="794"/>
        <w:tab w:val="left" w:pos="935"/>
      </w:tabs>
      <w:spacing w:line="302" w:lineRule="auto"/>
    </w:pPr>
    <w:rPr>
      <w:rFonts w:ascii="Reporter" w:hAnsi="Reporter" w:cs="Reporter"/>
      <w:sz w:val="20"/>
      <w:szCs w:val="20"/>
    </w:rPr>
  </w:style>
  <w:style w:type="character" w:customStyle="1" w:styleId="Bold">
    <w:name w:val="Bold"/>
    <w:rsid w:val="00885957"/>
    <w:rPr>
      <w:b/>
      <w:bCs/>
      <w:color w:val="EF7C00"/>
    </w:rPr>
  </w:style>
  <w:style w:type="character" w:customStyle="1" w:styleId="Bold-PT">
    <w:name w:val="Bold - PT"/>
    <w:rsid w:val="00885957"/>
    <w:rPr>
      <w:b/>
      <w:bCs/>
      <w:color w:val="000000"/>
    </w:rPr>
  </w:style>
  <w:style w:type="paragraph" w:customStyle="1" w:styleId="TabelaTE">
    <w:name w:val="Tabela TE"/>
    <w:basedOn w:val="Semestilodepargrafo"/>
    <w:rsid w:val="00885957"/>
    <w:pPr>
      <w:tabs>
        <w:tab w:val="left" w:pos="397"/>
        <w:tab w:val="left" w:pos="567"/>
      </w:tabs>
      <w:spacing w:line="302" w:lineRule="auto"/>
      <w:jc w:val="center"/>
    </w:pPr>
    <w:rPr>
      <w:rFonts w:ascii="Reporter" w:hAnsi="Reporter" w:cs="Reporter"/>
      <w:sz w:val="18"/>
      <w:szCs w:val="18"/>
    </w:rPr>
  </w:style>
  <w:style w:type="character" w:customStyle="1" w:styleId="Italic">
    <w:name w:val="Italic"/>
    <w:rsid w:val="00885957"/>
    <w:rPr>
      <w:i/>
      <w:iCs/>
      <w:color w:val="000000"/>
    </w:rPr>
  </w:style>
  <w:style w:type="paragraph" w:customStyle="1" w:styleId="NotasGE">
    <w:name w:val="Notas GE"/>
    <w:basedOn w:val="Semestilodepargrafo"/>
    <w:rsid w:val="00885957"/>
    <w:pPr>
      <w:ind w:left="340" w:hanging="227"/>
    </w:pPr>
    <w:rPr>
      <w:rFonts w:ascii="Reporter" w:hAnsi="Reporter" w:cs="Reporter"/>
      <w:sz w:val="16"/>
      <w:szCs w:val="16"/>
    </w:rPr>
  </w:style>
  <w:style w:type="character" w:customStyle="1" w:styleId="Ttulo1Char">
    <w:name w:val="Título 1 Char"/>
    <w:link w:val="Ttulo1"/>
    <w:rsid w:val="00CC0E74"/>
    <w:rPr>
      <w:rFonts w:ascii="GillSans-Bold" w:hAnsi="GillSans-Bold"/>
      <w:b/>
      <w:bCs/>
      <w:sz w:val="24"/>
      <w:szCs w:val="24"/>
      <w:lang w:eastAsia="ar-SA"/>
    </w:rPr>
  </w:style>
  <w:style w:type="paragraph" w:styleId="NormalWeb">
    <w:name w:val="Normal (Web)"/>
    <w:basedOn w:val="Normal"/>
    <w:rsid w:val="00F5078E"/>
    <w:pPr>
      <w:spacing w:before="100" w:beforeAutospacing="1" w:after="100" w:afterAutospacing="1"/>
    </w:pPr>
    <w:rPr>
      <w:lang w:eastAsia="pt-BR"/>
    </w:rPr>
  </w:style>
  <w:style w:type="paragraph" w:customStyle="1" w:styleId="pm1-item">
    <w:name w:val="pm1-item"/>
    <w:basedOn w:val="Normal"/>
    <w:rsid w:val="00F5078E"/>
    <w:pPr>
      <w:spacing w:before="100" w:beforeAutospacing="1" w:after="100" w:afterAutospacing="1"/>
    </w:pPr>
    <w:rPr>
      <w:lang w:eastAsia="pt-BR"/>
    </w:rPr>
  </w:style>
  <w:style w:type="character" w:customStyle="1" w:styleId="TtuloChar">
    <w:name w:val="Título Char"/>
    <w:link w:val="Ttulo"/>
    <w:rsid w:val="009C4E02"/>
    <w:rPr>
      <w:rFonts w:ascii="Arial Narrow" w:hAnsi="Arial Narrow" w:cs="Arial"/>
      <w:b/>
      <w:bCs/>
      <w:szCs w:val="24"/>
      <w:lang w:eastAsia="ar-SA"/>
    </w:rPr>
  </w:style>
  <w:style w:type="paragraph" w:styleId="Corpodetexto">
    <w:name w:val="Body Text"/>
    <w:basedOn w:val="Normal"/>
    <w:link w:val="CorpodetextoChar"/>
    <w:uiPriority w:val="1"/>
    <w:qFormat/>
    <w:rsid w:val="00F53558"/>
    <w:pPr>
      <w:autoSpaceDE w:val="0"/>
    </w:pPr>
    <w:rPr>
      <w:rFonts w:ascii="GillSans" w:hAnsi="GillSans"/>
      <w:color w:val="000000"/>
      <w:sz w:val="20"/>
      <w:szCs w:val="20"/>
    </w:rPr>
  </w:style>
  <w:style w:type="character" w:customStyle="1" w:styleId="CorpodetextoChar">
    <w:name w:val="Corpo de texto Char"/>
    <w:link w:val="Corpodetexto"/>
    <w:rsid w:val="00F53558"/>
    <w:rPr>
      <w:rFonts w:ascii="GillSans" w:hAnsi="GillSans"/>
      <w:color w:val="000000"/>
      <w:lang w:eastAsia="ar-SA"/>
    </w:rPr>
  </w:style>
  <w:style w:type="character" w:styleId="Hyperlink">
    <w:name w:val="Hyperlink"/>
    <w:unhideWhenUsed/>
    <w:rsid w:val="00F53558"/>
    <w:rPr>
      <w:color w:val="0000FF"/>
      <w:u w:val="single"/>
    </w:rPr>
  </w:style>
  <w:style w:type="character" w:customStyle="1" w:styleId="RodapChar">
    <w:name w:val="Rodapé Char"/>
    <w:link w:val="Rodap"/>
    <w:uiPriority w:val="99"/>
    <w:rsid w:val="00256089"/>
    <w:rPr>
      <w:sz w:val="24"/>
      <w:szCs w:val="24"/>
      <w:lang w:eastAsia="ar-SA"/>
    </w:rPr>
  </w:style>
  <w:style w:type="character" w:customStyle="1" w:styleId="Ttulo2Char">
    <w:name w:val="Título 2 Char"/>
    <w:link w:val="Ttulo2"/>
    <w:uiPriority w:val="1"/>
    <w:rsid w:val="00936B50"/>
    <w:rPr>
      <w:rFonts w:ascii="Cambria" w:hAnsi="Cambria"/>
      <w:b/>
      <w:bCs/>
      <w:i/>
      <w:iCs/>
      <w:sz w:val="28"/>
      <w:szCs w:val="28"/>
      <w:lang w:eastAsia="ar-SA"/>
    </w:rPr>
  </w:style>
  <w:style w:type="paragraph" w:customStyle="1" w:styleId="TableParagraph">
    <w:name w:val="Table Paragraph"/>
    <w:basedOn w:val="Normal"/>
    <w:uiPriority w:val="1"/>
    <w:qFormat/>
    <w:rsid w:val="00CA139A"/>
    <w:pPr>
      <w:widowControl w:val="0"/>
      <w:spacing w:before="0" w:after="0"/>
      <w:jc w:val="center"/>
    </w:pPr>
    <w:rPr>
      <w:rFonts w:ascii="Arial" w:eastAsia="Arial" w:hAnsi="Arial" w:cs="Arial"/>
      <w:sz w:val="22"/>
      <w:szCs w:val="22"/>
      <w:lang w:val="pt-PT" w:eastAsia="pt-PT" w:bidi="pt-PT"/>
    </w:rPr>
  </w:style>
  <w:style w:type="table" w:customStyle="1" w:styleId="TableNormal">
    <w:name w:val="Table Normal"/>
    <w:uiPriority w:val="2"/>
    <w:semiHidden/>
    <w:unhideWhenUsed/>
    <w:qFormat/>
    <w:rsid w:val="00936B50"/>
    <w:rPr>
      <w:rFonts w:ascii="Calibri" w:eastAsia="Calibri" w:hAnsi="Calibri" w:cs="Calibri"/>
      <w:sz w:val="22"/>
      <w:szCs w:val="22"/>
      <w:lang w:val="en-US" w:eastAsia="en-US"/>
    </w:rPr>
    <w:tblPr>
      <w:tblInd w:w="0" w:type="dxa"/>
      <w:tblCellMar>
        <w:top w:w="0" w:type="dxa"/>
        <w:left w:w="0" w:type="dxa"/>
        <w:bottom w:w="0" w:type="dxa"/>
        <w:right w:w="0" w:type="dxa"/>
      </w:tblCellMar>
    </w:tblPr>
  </w:style>
  <w:style w:type="character" w:customStyle="1" w:styleId="ListLabel10">
    <w:name w:val="ListLabel 10"/>
    <w:qFormat/>
    <w:rsid w:val="00936B50"/>
    <w:rPr>
      <w:rFonts w:eastAsia="Arial" w:cs="Arial"/>
      <w:i/>
      <w:spacing w:val="-1"/>
      <w:w w:val="99"/>
      <w:sz w:val="14"/>
      <w:szCs w:val="14"/>
      <w:lang w:val="pt-PT" w:eastAsia="pt-PT" w:bidi="pt-PT"/>
    </w:rPr>
  </w:style>
  <w:style w:type="character" w:customStyle="1" w:styleId="ListLabel1">
    <w:name w:val="ListLabel 1"/>
    <w:qFormat/>
    <w:rsid w:val="00936B50"/>
    <w:rPr>
      <w:rFonts w:eastAsia="Arial" w:cs="Arial"/>
      <w:i/>
      <w:spacing w:val="-1"/>
      <w:w w:val="99"/>
      <w:sz w:val="14"/>
      <w:szCs w:val="14"/>
      <w:lang w:val="pt-PT" w:eastAsia="pt-PT" w:bidi="pt-PT"/>
    </w:rPr>
  </w:style>
  <w:style w:type="character" w:customStyle="1" w:styleId="ListLabel2">
    <w:name w:val="ListLabel 2"/>
    <w:qFormat/>
    <w:rsid w:val="00936B50"/>
    <w:rPr>
      <w:lang w:val="pt-PT" w:eastAsia="pt-PT" w:bidi="pt-PT"/>
    </w:rPr>
  </w:style>
  <w:style w:type="character" w:customStyle="1" w:styleId="ListLabel3">
    <w:name w:val="ListLabel 3"/>
    <w:qFormat/>
    <w:rsid w:val="00936B50"/>
    <w:rPr>
      <w:lang w:val="pt-PT" w:eastAsia="pt-PT" w:bidi="pt-PT"/>
    </w:rPr>
  </w:style>
  <w:style w:type="character" w:customStyle="1" w:styleId="ListLabel4">
    <w:name w:val="ListLabel 4"/>
    <w:qFormat/>
    <w:rsid w:val="00936B50"/>
    <w:rPr>
      <w:lang w:val="pt-PT" w:eastAsia="pt-PT" w:bidi="pt-PT"/>
    </w:rPr>
  </w:style>
  <w:style w:type="character" w:customStyle="1" w:styleId="ListLabel5">
    <w:name w:val="ListLabel 5"/>
    <w:qFormat/>
    <w:rsid w:val="00936B50"/>
    <w:rPr>
      <w:lang w:val="pt-PT" w:eastAsia="pt-PT" w:bidi="pt-PT"/>
    </w:rPr>
  </w:style>
  <w:style w:type="character" w:customStyle="1" w:styleId="ListLabel6">
    <w:name w:val="ListLabel 6"/>
    <w:qFormat/>
    <w:rsid w:val="00936B50"/>
    <w:rPr>
      <w:lang w:val="pt-PT" w:eastAsia="pt-PT" w:bidi="pt-PT"/>
    </w:rPr>
  </w:style>
  <w:style w:type="character" w:customStyle="1" w:styleId="ListLabel7">
    <w:name w:val="ListLabel 7"/>
    <w:qFormat/>
    <w:rsid w:val="00936B50"/>
    <w:rPr>
      <w:lang w:val="pt-PT" w:eastAsia="pt-PT" w:bidi="pt-PT"/>
    </w:rPr>
  </w:style>
  <w:style w:type="character" w:customStyle="1" w:styleId="ListLabel8">
    <w:name w:val="ListLabel 8"/>
    <w:qFormat/>
    <w:rsid w:val="00936B50"/>
    <w:rPr>
      <w:lang w:val="pt-PT" w:eastAsia="pt-PT" w:bidi="pt-PT"/>
    </w:rPr>
  </w:style>
  <w:style w:type="character" w:customStyle="1" w:styleId="ListLabel9">
    <w:name w:val="ListLabel 9"/>
    <w:qFormat/>
    <w:rsid w:val="00936B50"/>
    <w:rPr>
      <w:lang w:val="pt-PT" w:eastAsia="pt-PT" w:bidi="pt-PT"/>
    </w:rPr>
  </w:style>
  <w:style w:type="character" w:customStyle="1" w:styleId="ListLabel11">
    <w:name w:val="ListLabel 11"/>
    <w:qFormat/>
    <w:rsid w:val="00936B50"/>
    <w:rPr>
      <w:lang w:val="pt-PT" w:eastAsia="pt-PT" w:bidi="pt-PT"/>
    </w:rPr>
  </w:style>
  <w:style w:type="character" w:customStyle="1" w:styleId="ListLabel12">
    <w:name w:val="ListLabel 12"/>
    <w:qFormat/>
    <w:rsid w:val="00936B50"/>
    <w:rPr>
      <w:lang w:val="pt-PT" w:eastAsia="pt-PT" w:bidi="pt-PT"/>
    </w:rPr>
  </w:style>
  <w:style w:type="character" w:customStyle="1" w:styleId="ListLabel13">
    <w:name w:val="ListLabel 13"/>
    <w:qFormat/>
    <w:rsid w:val="00936B50"/>
    <w:rPr>
      <w:lang w:val="pt-PT" w:eastAsia="pt-PT" w:bidi="pt-PT"/>
    </w:rPr>
  </w:style>
  <w:style w:type="character" w:customStyle="1" w:styleId="ListLabel14">
    <w:name w:val="ListLabel 14"/>
    <w:qFormat/>
    <w:rsid w:val="00936B50"/>
    <w:rPr>
      <w:lang w:val="pt-PT" w:eastAsia="pt-PT" w:bidi="pt-PT"/>
    </w:rPr>
  </w:style>
  <w:style w:type="character" w:customStyle="1" w:styleId="ListLabel15">
    <w:name w:val="ListLabel 15"/>
    <w:qFormat/>
    <w:rsid w:val="00936B50"/>
    <w:rPr>
      <w:lang w:val="pt-PT" w:eastAsia="pt-PT" w:bidi="pt-PT"/>
    </w:rPr>
  </w:style>
  <w:style w:type="character" w:customStyle="1" w:styleId="ListLabel16">
    <w:name w:val="ListLabel 16"/>
    <w:qFormat/>
    <w:rsid w:val="00936B50"/>
    <w:rPr>
      <w:lang w:val="pt-PT" w:eastAsia="pt-PT" w:bidi="pt-PT"/>
    </w:rPr>
  </w:style>
  <w:style w:type="character" w:customStyle="1" w:styleId="ListLabel17">
    <w:name w:val="ListLabel 17"/>
    <w:qFormat/>
    <w:rsid w:val="00936B50"/>
    <w:rPr>
      <w:lang w:val="pt-PT" w:eastAsia="pt-PT" w:bidi="pt-PT"/>
    </w:rPr>
  </w:style>
  <w:style w:type="character" w:customStyle="1" w:styleId="ListLabel18">
    <w:name w:val="ListLabel 18"/>
    <w:qFormat/>
    <w:rsid w:val="00936B50"/>
    <w:rPr>
      <w:lang w:val="pt-PT" w:eastAsia="pt-PT" w:bidi="pt-PT"/>
    </w:rPr>
  </w:style>
  <w:style w:type="character" w:customStyle="1" w:styleId="ListLabel19">
    <w:name w:val="ListLabel 19"/>
    <w:qFormat/>
    <w:rsid w:val="00936B50"/>
    <w:rPr>
      <w:rFonts w:eastAsia="Arial" w:cs="Arial"/>
      <w:i/>
      <w:spacing w:val="-1"/>
      <w:w w:val="99"/>
      <w:sz w:val="14"/>
      <w:szCs w:val="14"/>
      <w:lang w:val="pt-PT" w:eastAsia="pt-PT" w:bidi="pt-PT"/>
    </w:rPr>
  </w:style>
  <w:style w:type="character" w:customStyle="1" w:styleId="ListLabel20">
    <w:name w:val="ListLabel 20"/>
    <w:qFormat/>
    <w:rsid w:val="00936B50"/>
    <w:rPr>
      <w:lang w:val="pt-PT" w:eastAsia="pt-PT" w:bidi="pt-PT"/>
    </w:rPr>
  </w:style>
  <w:style w:type="character" w:customStyle="1" w:styleId="ListLabel21">
    <w:name w:val="ListLabel 21"/>
    <w:qFormat/>
    <w:rsid w:val="00936B50"/>
    <w:rPr>
      <w:lang w:val="pt-PT" w:eastAsia="pt-PT" w:bidi="pt-PT"/>
    </w:rPr>
  </w:style>
  <w:style w:type="character" w:customStyle="1" w:styleId="ListLabel22">
    <w:name w:val="ListLabel 22"/>
    <w:qFormat/>
    <w:rsid w:val="00936B50"/>
    <w:rPr>
      <w:lang w:val="pt-PT" w:eastAsia="pt-PT" w:bidi="pt-PT"/>
    </w:rPr>
  </w:style>
  <w:style w:type="character" w:customStyle="1" w:styleId="ListLabel23">
    <w:name w:val="ListLabel 23"/>
    <w:qFormat/>
    <w:rsid w:val="00936B50"/>
    <w:rPr>
      <w:lang w:val="pt-PT" w:eastAsia="pt-PT" w:bidi="pt-PT"/>
    </w:rPr>
  </w:style>
  <w:style w:type="character" w:customStyle="1" w:styleId="ListLabel24">
    <w:name w:val="ListLabel 24"/>
    <w:qFormat/>
    <w:rsid w:val="00936B50"/>
    <w:rPr>
      <w:lang w:val="pt-PT" w:eastAsia="pt-PT" w:bidi="pt-PT"/>
    </w:rPr>
  </w:style>
  <w:style w:type="character" w:customStyle="1" w:styleId="ListLabel25">
    <w:name w:val="ListLabel 25"/>
    <w:qFormat/>
    <w:rsid w:val="00936B50"/>
    <w:rPr>
      <w:lang w:val="pt-PT" w:eastAsia="pt-PT" w:bidi="pt-PT"/>
    </w:rPr>
  </w:style>
  <w:style w:type="character" w:customStyle="1" w:styleId="ListLabel26">
    <w:name w:val="ListLabel 26"/>
    <w:qFormat/>
    <w:rsid w:val="00936B50"/>
    <w:rPr>
      <w:lang w:val="pt-PT" w:eastAsia="pt-PT" w:bidi="pt-PT"/>
    </w:rPr>
  </w:style>
  <w:style w:type="character" w:customStyle="1" w:styleId="ListLabel27">
    <w:name w:val="ListLabel 27"/>
    <w:qFormat/>
    <w:rsid w:val="00936B50"/>
    <w:rPr>
      <w:lang w:val="pt-PT" w:eastAsia="pt-PT" w:bidi="pt-PT"/>
    </w:rPr>
  </w:style>
  <w:style w:type="character" w:customStyle="1" w:styleId="ListLabel28">
    <w:name w:val="ListLabel 28"/>
    <w:qFormat/>
    <w:rsid w:val="00936B50"/>
    <w:rPr>
      <w:rFonts w:eastAsia="Arial" w:cs="Arial"/>
      <w:w w:val="110"/>
      <w:sz w:val="12"/>
      <w:szCs w:val="12"/>
      <w:lang w:val="pt-PT" w:eastAsia="pt-PT" w:bidi="pt-PT"/>
    </w:rPr>
  </w:style>
  <w:style w:type="character" w:customStyle="1" w:styleId="ListLabel29">
    <w:name w:val="ListLabel 29"/>
    <w:qFormat/>
    <w:rsid w:val="00936B50"/>
    <w:rPr>
      <w:lang w:val="pt-PT" w:eastAsia="pt-PT" w:bidi="pt-PT"/>
    </w:rPr>
  </w:style>
  <w:style w:type="character" w:customStyle="1" w:styleId="ListLabel30">
    <w:name w:val="ListLabel 30"/>
    <w:qFormat/>
    <w:rsid w:val="00936B50"/>
    <w:rPr>
      <w:lang w:val="pt-PT" w:eastAsia="pt-PT" w:bidi="pt-PT"/>
    </w:rPr>
  </w:style>
  <w:style w:type="character" w:customStyle="1" w:styleId="ListLabel31">
    <w:name w:val="ListLabel 31"/>
    <w:qFormat/>
    <w:rsid w:val="00936B50"/>
    <w:rPr>
      <w:lang w:val="pt-PT" w:eastAsia="pt-PT" w:bidi="pt-PT"/>
    </w:rPr>
  </w:style>
  <w:style w:type="character" w:customStyle="1" w:styleId="ListLabel32">
    <w:name w:val="ListLabel 32"/>
    <w:qFormat/>
    <w:rsid w:val="00936B50"/>
    <w:rPr>
      <w:lang w:val="pt-PT" w:eastAsia="pt-PT" w:bidi="pt-PT"/>
    </w:rPr>
  </w:style>
  <w:style w:type="character" w:customStyle="1" w:styleId="ListLabel33">
    <w:name w:val="ListLabel 33"/>
    <w:qFormat/>
    <w:rsid w:val="00936B50"/>
    <w:rPr>
      <w:lang w:val="pt-PT" w:eastAsia="pt-PT" w:bidi="pt-PT"/>
    </w:rPr>
  </w:style>
  <w:style w:type="character" w:customStyle="1" w:styleId="ListLabel34">
    <w:name w:val="ListLabel 34"/>
    <w:qFormat/>
    <w:rsid w:val="00936B50"/>
    <w:rPr>
      <w:lang w:val="pt-PT" w:eastAsia="pt-PT" w:bidi="pt-PT"/>
    </w:rPr>
  </w:style>
  <w:style w:type="character" w:customStyle="1" w:styleId="ListLabel35">
    <w:name w:val="ListLabel 35"/>
    <w:qFormat/>
    <w:rsid w:val="00936B50"/>
    <w:rPr>
      <w:lang w:val="pt-PT" w:eastAsia="pt-PT" w:bidi="pt-PT"/>
    </w:rPr>
  </w:style>
  <w:style w:type="character" w:customStyle="1" w:styleId="ListLabel36">
    <w:name w:val="ListLabel 36"/>
    <w:qFormat/>
    <w:rsid w:val="00936B50"/>
    <w:rPr>
      <w:lang w:val="pt-PT" w:eastAsia="pt-PT" w:bidi="pt-PT"/>
    </w:rPr>
  </w:style>
  <w:style w:type="character" w:customStyle="1" w:styleId="ListLabel37">
    <w:name w:val="ListLabel 37"/>
    <w:qFormat/>
    <w:rsid w:val="00936B50"/>
    <w:rPr>
      <w:rFonts w:eastAsia="Arial" w:cs="Arial"/>
      <w:w w:val="110"/>
      <w:sz w:val="12"/>
      <w:szCs w:val="12"/>
      <w:lang w:val="pt-PT" w:eastAsia="pt-PT" w:bidi="pt-PT"/>
    </w:rPr>
  </w:style>
  <w:style w:type="character" w:customStyle="1" w:styleId="ListLabel38">
    <w:name w:val="ListLabel 38"/>
    <w:qFormat/>
    <w:rsid w:val="00936B50"/>
    <w:rPr>
      <w:lang w:val="pt-PT" w:eastAsia="pt-PT" w:bidi="pt-PT"/>
    </w:rPr>
  </w:style>
  <w:style w:type="character" w:customStyle="1" w:styleId="ListLabel39">
    <w:name w:val="ListLabel 39"/>
    <w:qFormat/>
    <w:rsid w:val="00936B50"/>
    <w:rPr>
      <w:lang w:val="pt-PT" w:eastAsia="pt-PT" w:bidi="pt-PT"/>
    </w:rPr>
  </w:style>
  <w:style w:type="character" w:customStyle="1" w:styleId="ListLabel40">
    <w:name w:val="ListLabel 40"/>
    <w:qFormat/>
    <w:rsid w:val="00936B50"/>
    <w:rPr>
      <w:lang w:val="pt-PT" w:eastAsia="pt-PT" w:bidi="pt-PT"/>
    </w:rPr>
  </w:style>
  <w:style w:type="character" w:customStyle="1" w:styleId="ListLabel41">
    <w:name w:val="ListLabel 41"/>
    <w:qFormat/>
    <w:rsid w:val="00936B50"/>
    <w:rPr>
      <w:lang w:val="pt-PT" w:eastAsia="pt-PT" w:bidi="pt-PT"/>
    </w:rPr>
  </w:style>
  <w:style w:type="character" w:customStyle="1" w:styleId="ListLabel42">
    <w:name w:val="ListLabel 42"/>
    <w:qFormat/>
    <w:rsid w:val="00936B50"/>
    <w:rPr>
      <w:lang w:val="pt-PT" w:eastAsia="pt-PT" w:bidi="pt-PT"/>
    </w:rPr>
  </w:style>
  <w:style w:type="character" w:customStyle="1" w:styleId="ListLabel43">
    <w:name w:val="ListLabel 43"/>
    <w:qFormat/>
    <w:rsid w:val="00936B50"/>
    <w:rPr>
      <w:lang w:val="pt-PT" w:eastAsia="pt-PT" w:bidi="pt-PT"/>
    </w:rPr>
  </w:style>
  <w:style w:type="character" w:customStyle="1" w:styleId="ListLabel44">
    <w:name w:val="ListLabel 44"/>
    <w:qFormat/>
    <w:rsid w:val="00936B50"/>
    <w:rPr>
      <w:lang w:val="pt-PT" w:eastAsia="pt-PT" w:bidi="pt-PT"/>
    </w:rPr>
  </w:style>
  <w:style w:type="character" w:customStyle="1" w:styleId="ListLabel45">
    <w:name w:val="ListLabel 45"/>
    <w:qFormat/>
    <w:rsid w:val="00936B50"/>
    <w:rPr>
      <w:lang w:val="pt-PT" w:eastAsia="pt-PT" w:bidi="pt-PT"/>
    </w:rPr>
  </w:style>
  <w:style w:type="character" w:customStyle="1" w:styleId="ListLabel46">
    <w:name w:val="ListLabel 46"/>
    <w:qFormat/>
    <w:rsid w:val="00936B50"/>
    <w:rPr>
      <w:lang w:val="pt-PT" w:eastAsia="pt-PT" w:bidi="pt-PT"/>
    </w:rPr>
  </w:style>
  <w:style w:type="character" w:customStyle="1" w:styleId="ListLabel47">
    <w:name w:val="ListLabel 47"/>
    <w:qFormat/>
    <w:rsid w:val="00936B50"/>
    <w:rPr>
      <w:rFonts w:eastAsia="Arial" w:cs="Arial"/>
      <w:b/>
      <w:bCs/>
      <w:color w:val="221F1F"/>
      <w:spacing w:val="-2"/>
      <w:w w:val="99"/>
      <w:sz w:val="18"/>
      <w:szCs w:val="18"/>
      <w:lang w:val="pt-PT" w:eastAsia="pt-PT" w:bidi="pt-PT"/>
    </w:rPr>
  </w:style>
  <w:style w:type="character" w:customStyle="1" w:styleId="ListLabel48">
    <w:name w:val="ListLabel 48"/>
    <w:qFormat/>
    <w:rsid w:val="00936B50"/>
    <w:rPr>
      <w:rFonts w:eastAsia="Arial" w:cs="Arial"/>
      <w:b/>
      <w:bCs/>
      <w:w w:val="99"/>
      <w:sz w:val="18"/>
      <w:szCs w:val="18"/>
      <w:lang w:val="pt-PT" w:eastAsia="pt-PT" w:bidi="pt-PT"/>
    </w:rPr>
  </w:style>
  <w:style w:type="character" w:customStyle="1" w:styleId="ListLabel49">
    <w:name w:val="ListLabel 49"/>
    <w:qFormat/>
    <w:rsid w:val="00936B50"/>
    <w:rPr>
      <w:lang w:val="pt-PT" w:eastAsia="pt-PT" w:bidi="pt-PT"/>
    </w:rPr>
  </w:style>
  <w:style w:type="character" w:customStyle="1" w:styleId="ListLabel50">
    <w:name w:val="ListLabel 50"/>
    <w:qFormat/>
    <w:rsid w:val="00936B50"/>
    <w:rPr>
      <w:lang w:val="pt-PT" w:eastAsia="pt-PT" w:bidi="pt-PT"/>
    </w:rPr>
  </w:style>
  <w:style w:type="character" w:customStyle="1" w:styleId="ListLabel51">
    <w:name w:val="ListLabel 51"/>
    <w:qFormat/>
    <w:rsid w:val="00936B50"/>
    <w:rPr>
      <w:lang w:val="pt-PT" w:eastAsia="pt-PT" w:bidi="pt-PT"/>
    </w:rPr>
  </w:style>
  <w:style w:type="character" w:customStyle="1" w:styleId="ListLabel52">
    <w:name w:val="ListLabel 52"/>
    <w:qFormat/>
    <w:rsid w:val="00936B50"/>
    <w:rPr>
      <w:lang w:val="pt-PT" w:eastAsia="pt-PT" w:bidi="pt-PT"/>
    </w:rPr>
  </w:style>
  <w:style w:type="character" w:customStyle="1" w:styleId="ListLabel53">
    <w:name w:val="ListLabel 53"/>
    <w:qFormat/>
    <w:rsid w:val="00936B50"/>
    <w:rPr>
      <w:lang w:val="pt-PT" w:eastAsia="pt-PT" w:bidi="pt-PT"/>
    </w:rPr>
  </w:style>
  <w:style w:type="character" w:customStyle="1" w:styleId="ListLabel54">
    <w:name w:val="ListLabel 54"/>
    <w:qFormat/>
    <w:rsid w:val="00936B50"/>
    <w:rPr>
      <w:lang w:val="pt-PT" w:eastAsia="pt-PT" w:bidi="pt-PT"/>
    </w:rPr>
  </w:style>
  <w:style w:type="character" w:customStyle="1" w:styleId="ListLabel55">
    <w:name w:val="ListLabel 55"/>
    <w:qFormat/>
    <w:rsid w:val="00936B50"/>
    <w:rPr>
      <w:rFonts w:eastAsia="Arial" w:cs="Arial"/>
      <w:b/>
      <w:bCs/>
      <w:w w:val="99"/>
      <w:sz w:val="18"/>
      <w:szCs w:val="18"/>
      <w:lang w:val="pt-PT" w:eastAsia="pt-PT" w:bidi="pt-PT"/>
    </w:rPr>
  </w:style>
  <w:style w:type="character" w:customStyle="1" w:styleId="ListLabel56">
    <w:name w:val="ListLabel 56"/>
    <w:qFormat/>
    <w:rsid w:val="00936B50"/>
    <w:rPr>
      <w:lang w:val="pt-PT" w:eastAsia="pt-PT" w:bidi="pt-PT"/>
    </w:rPr>
  </w:style>
  <w:style w:type="character" w:customStyle="1" w:styleId="ListLabel57">
    <w:name w:val="ListLabel 57"/>
    <w:qFormat/>
    <w:rsid w:val="00936B50"/>
    <w:rPr>
      <w:lang w:val="pt-PT" w:eastAsia="pt-PT" w:bidi="pt-PT"/>
    </w:rPr>
  </w:style>
  <w:style w:type="character" w:customStyle="1" w:styleId="ListLabel58">
    <w:name w:val="ListLabel 58"/>
    <w:qFormat/>
    <w:rsid w:val="00936B50"/>
    <w:rPr>
      <w:lang w:val="pt-PT" w:eastAsia="pt-PT" w:bidi="pt-PT"/>
    </w:rPr>
  </w:style>
  <w:style w:type="character" w:customStyle="1" w:styleId="ListLabel59">
    <w:name w:val="ListLabel 59"/>
    <w:qFormat/>
    <w:rsid w:val="00936B50"/>
    <w:rPr>
      <w:lang w:val="pt-PT" w:eastAsia="pt-PT" w:bidi="pt-PT"/>
    </w:rPr>
  </w:style>
  <w:style w:type="character" w:customStyle="1" w:styleId="ListLabel60">
    <w:name w:val="ListLabel 60"/>
    <w:qFormat/>
    <w:rsid w:val="00936B50"/>
    <w:rPr>
      <w:lang w:val="pt-PT" w:eastAsia="pt-PT" w:bidi="pt-PT"/>
    </w:rPr>
  </w:style>
  <w:style w:type="character" w:customStyle="1" w:styleId="ListLabel61">
    <w:name w:val="ListLabel 61"/>
    <w:qFormat/>
    <w:rsid w:val="00936B50"/>
    <w:rPr>
      <w:lang w:val="pt-PT" w:eastAsia="pt-PT" w:bidi="pt-PT"/>
    </w:rPr>
  </w:style>
  <w:style w:type="character" w:customStyle="1" w:styleId="ListLabel62">
    <w:name w:val="ListLabel 62"/>
    <w:qFormat/>
    <w:rsid w:val="00936B50"/>
    <w:rPr>
      <w:lang w:val="pt-PT" w:eastAsia="pt-PT" w:bidi="pt-PT"/>
    </w:rPr>
  </w:style>
  <w:style w:type="character" w:customStyle="1" w:styleId="ListLabel63">
    <w:name w:val="ListLabel 63"/>
    <w:qFormat/>
    <w:rsid w:val="00936B50"/>
    <w:rPr>
      <w:lang w:val="pt-PT" w:eastAsia="pt-PT" w:bidi="pt-PT"/>
    </w:rPr>
  </w:style>
  <w:style w:type="character" w:customStyle="1" w:styleId="ListLabel64">
    <w:name w:val="ListLabel 64"/>
    <w:qFormat/>
    <w:rsid w:val="00936B50"/>
    <w:rPr>
      <w:rFonts w:eastAsia="Arial" w:cs="Arial"/>
      <w:b/>
      <w:bCs/>
      <w:w w:val="99"/>
      <w:sz w:val="18"/>
      <w:szCs w:val="18"/>
      <w:lang w:val="pt-PT" w:eastAsia="pt-PT" w:bidi="pt-PT"/>
    </w:rPr>
  </w:style>
  <w:style w:type="character" w:customStyle="1" w:styleId="ListLabel65">
    <w:name w:val="ListLabel 65"/>
    <w:qFormat/>
    <w:rsid w:val="00936B50"/>
    <w:rPr>
      <w:lang w:val="pt-PT" w:eastAsia="pt-PT" w:bidi="pt-PT"/>
    </w:rPr>
  </w:style>
  <w:style w:type="character" w:customStyle="1" w:styleId="ListLabel66">
    <w:name w:val="ListLabel 66"/>
    <w:qFormat/>
    <w:rsid w:val="00936B50"/>
    <w:rPr>
      <w:lang w:val="pt-PT" w:eastAsia="pt-PT" w:bidi="pt-PT"/>
    </w:rPr>
  </w:style>
  <w:style w:type="character" w:customStyle="1" w:styleId="ListLabel67">
    <w:name w:val="ListLabel 67"/>
    <w:qFormat/>
    <w:rsid w:val="00936B50"/>
    <w:rPr>
      <w:lang w:val="pt-PT" w:eastAsia="pt-PT" w:bidi="pt-PT"/>
    </w:rPr>
  </w:style>
  <w:style w:type="character" w:customStyle="1" w:styleId="ListLabel68">
    <w:name w:val="ListLabel 68"/>
    <w:qFormat/>
    <w:rsid w:val="00936B50"/>
    <w:rPr>
      <w:lang w:val="pt-PT" w:eastAsia="pt-PT" w:bidi="pt-PT"/>
    </w:rPr>
  </w:style>
  <w:style w:type="character" w:customStyle="1" w:styleId="ListLabel69">
    <w:name w:val="ListLabel 69"/>
    <w:qFormat/>
    <w:rsid w:val="00936B50"/>
    <w:rPr>
      <w:lang w:val="pt-PT" w:eastAsia="pt-PT" w:bidi="pt-PT"/>
    </w:rPr>
  </w:style>
  <w:style w:type="character" w:customStyle="1" w:styleId="ListLabel70">
    <w:name w:val="ListLabel 70"/>
    <w:qFormat/>
    <w:rsid w:val="00936B50"/>
    <w:rPr>
      <w:lang w:val="pt-PT" w:eastAsia="pt-PT" w:bidi="pt-PT"/>
    </w:rPr>
  </w:style>
  <w:style w:type="character" w:customStyle="1" w:styleId="ListLabel71">
    <w:name w:val="ListLabel 71"/>
    <w:qFormat/>
    <w:rsid w:val="00936B50"/>
    <w:rPr>
      <w:lang w:val="pt-PT" w:eastAsia="pt-PT" w:bidi="pt-PT"/>
    </w:rPr>
  </w:style>
  <w:style w:type="character" w:customStyle="1" w:styleId="ListLabel72">
    <w:name w:val="ListLabel 72"/>
    <w:qFormat/>
    <w:rsid w:val="00936B50"/>
    <w:rPr>
      <w:lang w:val="pt-PT" w:eastAsia="pt-PT" w:bidi="pt-PT"/>
    </w:rPr>
  </w:style>
  <w:style w:type="character" w:customStyle="1" w:styleId="ListLabel73">
    <w:name w:val="ListLabel 73"/>
    <w:qFormat/>
    <w:rsid w:val="00936B50"/>
    <w:rPr>
      <w:rFonts w:eastAsia="Arial" w:cs="Arial"/>
      <w:b/>
      <w:bCs/>
      <w:w w:val="99"/>
      <w:sz w:val="18"/>
      <w:szCs w:val="18"/>
      <w:lang w:val="pt-PT" w:eastAsia="pt-PT" w:bidi="pt-PT"/>
    </w:rPr>
  </w:style>
  <w:style w:type="character" w:customStyle="1" w:styleId="ListLabel74">
    <w:name w:val="ListLabel 74"/>
    <w:qFormat/>
    <w:rsid w:val="00936B50"/>
    <w:rPr>
      <w:lang w:val="pt-PT" w:eastAsia="pt-PT" w:bidi="pt-PT"/>
    </w:rPr>
  </w:style>
  <w:style w:type="character" w:customStyle="1" w:styleId="ListLabel75">
    <w:name w:val="ListLabel 75"/>
    <w:qFormat/>
    <w:rsid w:val="00936B50"/>
    <w:rPr>
      <w:lang w:val="pt-PT" w:eastAsia="pt-PT" w:bidi="pt-PT"/>
    </w:rPr>
  </w:style>
  <w:style w:type="character" w:customStyle="1" w:styleId="ListLabel76">
    <w:name w:val="ListLabel 76"/>
    <w:qFormat/>
    <w:rsid w:val="00936B50"/>
    <w:rPr>
      <w:lang w:val="pt-PT" w:eastAsia="pt-PT" w:bidi="pt-PT"/>
    </w:rPr>
  </w:style>
  <w:style w:type="character" w:customStyle="1" w:styleId="ListLabel77">
    <w:name w:val="ListLabel 77"/>
    <w:qFormat/>
    <w:rsid w:val="00936B50"/>
    <w:rPr>
      <w:lang w:val="pt-PT" w:eastAsia="pt-PT" w:bidi="pt-PT"/>
    </w:rPr>
  </w:style>
  <w:style w:type="character" w:customStyle="1" w:styleId="ListLabel78">
    <w:name w:val="ListLabel 78"/>
    <w:qFormat/>
    <w:rsid w:val="00936B50"/>
    <w:rPr>
      <w:lang w:val="pt-PT" w:eastAsia="pt-PT" w:bidi="pt-PT"/>
    </w:rPr>
  </w:style>
  <w:style w:type="character" w:customStyle="1" w:styleId="ListLabel79">
    <w:name w:val="ListLabel 79"/>
    <w:qFormat/>
    <w:rsid w:val="00936B50"/>
    <w:rPr>
      <w:lang w:val="pt-PT" w:eastAsia="pt-PT" w:bidi="pt-PT"/>
    </w:rPr>
  </w:style>
  <w:style w:type="character" w:customStyle="1" w:styleId="ListLabel80">
    <w:name w:val="ListLabel 80"/>
    <w:qFormat/>
    <w:rsid w:val="00936B50"/>
    <w:rPr>
      <w:lang w:val="pt-PT" w:eastAsia="pt-PT" w:bidi="pt-PT"/>
    </w:rPr>
  </w:style>
  <w:style w:type="character" w:customStyle="1" w:styleId="ListLabel81">
    <w:name w:val="ListLabel 81"/>
    <w:qFormat/>
    <w:rsid w:val="00936B50"/>
    <w:rPr>
      <w:lang w:val="pt-PT" w:eastAsia="pt-PT" w:bidi="pt-PT"/>
    </w:rPr>
  </w:style>
  <w:style w:type="character" w:customStyle="1" w:styleId="ListLabel82">
    <w:name w:val="ListLabel 82"/>
    <w:qFormat/>
    <w:rsid w:val="00936B50"/>
    <w:rPr>
      <w:rFonts w:eastAsia="Arial" w:cs="Arial"/>
      <w:b/>
      <w:bCs/>
      <w:w w:val="100"/>
      <w:sz w:val="18"/>
      <w:szCs w:val="18"/>
      <w:lang w:val="pt-PT" w:eastAsia="pt-PT" w:bidi="pt-PT"/>
    </w:rPr>
  </w:style>
  <w:style w:type="character" w:customStyle="1" w:styleId="ListLabel83">
    <w:name w:val="ListLabel 83"/>
    <w:qFormat/>
    <w:rsid w:val="00936B50"/>
    <w:rPr>
      <w:lang w:val="pt-PT" w:eastAsia="pt-PT" w:bidi="pt-PT"/>
    </w:rPr>
  </w:style>
  <w:style w:type="character" w:customStyle="1" w:styleId="ListLabel84">
    <w:name w:val="ListLabel 84"/>
    <w:qFormat/>
    <w:rsid w:val="00936B50"/>
    <w:rPr>
      <w:lang w:val="pt-PT" w:eastAsia="pt-PT" w:bidi="pt-PT"/>
    </w:rPr>
  </w:style>
  <w:style w:type="character" w:customStyle="1" w:styleId="ListLabel85">
    <w:name w:val="ListLabel 85"/>
    <w:qFormat/>
    <w:rsid w:val="00936B50"/>
    <w:rPr>
      <w:lang w:val="pt-PT" w:eastAsia="pt-PT" w:bidi="pt-PT"/>
    </w:rPr>
  </w:style>
  <w:style w:type="character" w:customStyle="1" w:styleId="ListLabel86">
    <w:name w:val="ListLabel 86"/>
    <w:qFormat/>
    <w:rsid w:val="00936B50"/>
    <w:rPr>
      <w:lang w:val="pt-PT" w:eastAsia="pt-PT" w:bidi="pt-PT"/>
    </w:rPr>
  </w:style>
  <w:style w:type="character" w:customStyle="1" w:styleId="ListLabel87">
    <w:name w:val="ListLabel 87"/>
    <w:qFormat/>
    <w:rsid w:val="00936B50"/>
    <w:rPr>
      <w:lang w:val="pt-PT" w:eastAsia="pt-PT" w:bidi="pt-PT"/>
    </w:rPr>
  </w:style>
  <w:style w:type="character" w:customStyle="1" w:styleId="ListLabel88">
    <w:name w:val="ListLabel 88"/>
    <w:qFormat/>
    <w:rsid w:val="00936B50"/>
    <w:rPr>
      <w:lang w:val="pt-PT" w:eastAsia="pt-PT" w:bidi="pt-PT"/>
    </w:rPr>
  </w:style>
  <w:style w:type="character" w:customStyle="1" w:styleId="ListLabel89">
    <w:name w:val="ListLabel 89"/>
    <w:qFormat/>
    <w:rsid w:val="00936B50"/>
    <w:rPr>
      <w:lang w:val="pt-PT" w:eastAsia="pt-PT" w:bidi="pt-PT"/>
    </w:rPr>
  </w:style>
  <w:style w:type="character" w:customStyle="1" w:styleId="ListLabel90">
    <w:name w:val="ListLabel 90"/>
    <w:qFormat/>
    <w:rsid w:val="00936B50"/>
    <w:rPr>
      <w:lang w:val="pt-PT" w:eastAsia="pt-PT" w:bidi="pt-PT"/>
    </w:rPr>
  </w:style>
  <w:style w:type="character" w:customStyle="1" w:styleId="ListLabel91">
    <w:name w:val="ListLabel 91"/>
    <w:qFormat/>
    <w:rsid w:val="00936B50"/>
    <w:rPr>
      <w:lang w:val="pt-PT" w:eastAsia="pt-PT" w:bidi="pt-PT"/>
    </w:rPr>
  </w:style>
  <w:style w:type="character" w:customStyle="1" w:styleId="ListLabel92">
    <w:name w:val="ListLabel 92"/>
    <w:qFormat/>
    <w:rsid w:val="00936B50"/>
    <w:rPr>
      <w:rFonts w:eastAsia="Arial" w:cs="Arial"/>
      <w:b/>
      <w:bCs/>
      <w:color w:val="221F1F"/>
      <w:spacing w:val="-2"/>
      <w:w w:val="99"/>
      <w:sz w:val="18"/>
      <w:szCs w:val="18"/>
      <w:lang w:val="pt-PT" w:eastAsia="pt-PT" w:bidi="pt-PT"/>
    </w:rPr>
  </w:style>
  <w:style w:type="character" w:customStyle="1" w:styleId="ListLabel93">
    <w:name w:val="ListLabel 93"/>
    <w:qFormat/>
    <w:rsid w:val="00936B50"/>
    <w:rPr>
      <w:rFonts w:eastAsia="Arial" w:cs="Arial"/>
      <w:b/>
      <w:bCs/>
      <w:w w:val="99"/>
      <w:sz w:val="18"/>
      <w:szCs w:val="18"/>
      <w:lang w:val="pt-PT" w:eastAsia="pt-PT" w:bidi="pt-PT"/>
    </w:rPr>
  </w:style>
  <w:style w:type="character" w:customStyle="1" w:styleId="ListLabel94">
    <w:name w:val="ListLabel 94"/>
    <w:qFormat/>
    <w:rsid w:val="00936B50"/>
    <w:rPr>
      <w:rFonts w:eastAsia="Arial" w:cs="Arial"/>
      <w:b/>
      <w:bCs/>
      <w:spacing w:val="-2"/>
      <w:w w:val="99"/>
      <w:sz w:val="18"/>
      <w:szCs w:val="18"/>
      <w:lang w:val="pt-PT" w:eastAsia="pt-PT" w:bidi="pt-PT"/>
    </w:rPr>
  </w:style>
  <w:style w:type="character" w:customStyle="1" w:styleId="ListLabel95">
    <w:name w:val="ListLabel 95"/>
    <w:qFormat/>
    <w:rsid w:val="00936B50"/>
    <w:rPr>
      <w:rFonts w:eastAsia="Arial" w:cs="Arial"/>
      <w:b/>
      <w:bCs/>
      <w:spacing w:val="-2"/>
      <w:w w:val="99"/>
      <w:sz w:val="18"/>
      <w:szCs w:val="18"/>
      <w:lang w:val="pt-PT" w:eastAsia="pt-PT" w:bidi="pt-PT"/>
    </w:rPr>
  </w:style>
  <w:style w:type="character" w:customStyle="1" w:styleId="ListLabel96">
    <w:name w:val="ListLabel 96"/>
    <w:qFormat/>
    <w:rsid w:val="00936B50"/>
    <w:rPr>
      <w:lang w:val="pt-PT" w:eastAsia="pt-PT" w:bidi="pt-PT"/>
    </w:rPr>
  </w:style>
  <w:style w:type="character" w:customStyle="1" w:styleId="ListLabel97">
    <w:name w:val="ListLabel 97"/>
    <w:qFormat/>
    <w:rsid w:val="00936B50"/>
    <w:rPr>
      <w:lang w:val="pt-PT" w:eastAsia="pt-PT" w:bidi="pt-PT"/>
    </w:rPr>
  </w:style>
  <w:style w:type="character" w:customStyle="1" w:styleId="ListLabel98">
    <w:name w:val="ListLabel 98"/>
    <w:qFormat/>
    <w:rsid w:val="00936B50"/>
    <w:rPr>
      <w:lang w:val="pt-PT" w:eastAsia="pt-PT" w:bidi="pt-PT"/>
    </w:rPr>
  </w:style>
  <w:style w:type="character" w:customStyle="1" w:styleId="ListLabel99">
    <w:name w:val="ListLabel 99"/>
    <w:qFormat/>
    <w:rsid w:val="00936B50"/>
    <w:rPr>
      <w:lang w:val="pt-PT" w:eastAsia="pt-PT" w:bidi="pt-PT"/>
    </w:rPr>
  </w:style>
  <w:style w:type="character" w:customStyle="1" w:styleId="ListLabel100">
    <w:name w:val="ListLabel 100"/>
    <w:qFormat/>
    <w:rsid w:val="00936B50"/>
    <w:rPr>
      <w:rFonts w:eastAsia="Arial" w:cs="Arial"/>
      <w:b/>
      <w:bCs/>
      <w:color w:val="221F1F"/>
      <w:w w:val="99"/>
      <w:sz w:val="18"/>
      <w:szCs w:val="18"/>
      <w:lang w:val="pt-PT" w:eastAsia="pt-PT" w:bidi="pt-PT"/>
    </w:rPr>
  </w:style>
  <w:style w:type="character" w:customStyle="1" w:styleId="ListLabel101">
    <w:name w:val="ListLabel 101"/>
    <w:qFormat/>
    <w:rsid w:val="00936B50"/>
    <w:rPr>
      <w:rFonts w:eastAsia="Arial" w:cs="Arial"/>
      <w:b/>
      <w:bCs/>
      <w:w w:val="99"/>
      <w:sz w:val="18"/>
      <w:szCs w:val="18"/>
      <w:lang w:val="pt-PT" w:eastAsia="pt-PT" w:bidi="pt-PT"/>
    </w:rPr>
  </w:style>
  <w:style w:type="character" w:customStyle="1" w:styleId="ListLabel102">
    <w:name w:val="ListLabel 102"/>
    <w:qFormat/>
    <w:rsid w:val="00936B50"/>
    <w:rPr>
      <w:rFonts w:eastAsia="Arial" w:cs="Arial"/>
      <w:b/>
      <w:bCs/>
      <w:color w:val="221F1F"/>
      <w:spacing w:val="-2"/>
      <w:w w:val="99"/>
      <w:sz w:val="18"/>
      <w:szCs w:val="18"/>
      <w:lang w:val="pt-PT" w:eastAsia="pt-PT" w:bidi="pt-PT"/>
    </w:rPr>
  </w:style>
  <w:style w:type="character" w:customStyle="1" w:styleId="ListLabel103">
    <w:name w:val="ListLabel 103"/>
    <w:qFormat/>
    <w:rsid w:val="00936B50"/>
    <w:rPr>
      <w:rFonts w:eastAsia="Arial" w:cs="Arial"/>
      <w:b/>
      <w:bCs/>
      <w:w w:val="99"/>
      <w:sz w:val="18"/>
      <w:szCs w:val="18"/>
      <w:lang w:val="pt-PT" w:eastAsia="pt-PT" w:bidi="pt-PT"/>
    </w:rPr>
  </w:style>
  <w:style w:type="character" w:customStyle="1" w:styleId="ListLabel104">
    <w:name w:val="ListLabel 104"/>
    <w:qFormat/>
    <w:rsid w:val="00936B50"/>
    <w:rPr>
      <w:rFonts w:eastAsia="Arial" w:cs="Arial"/>
      <w:b/>
      <w:bCs/>
      <w:spacing w:val="-2"/>
      <w:w w:val="99"/>
      <w:sz w:val="18"/>
      <w:szCs w:val="18"/>
      <w:lang w:val="pt-PT" w:eastAsia="pt-PT" w:bidi="pt-PT"/>
    </w:rPr>
  </w:style>
  <w:style w:type="character" w:customStyle="1" w:styleId="ListLabel105">
    <w:name w:val="ListLabel 105"/>
    <w:qFormat/>
    <w:rsid w:val="00936B50"/>
    <w:rPr>
      <w:rFonts w:eastAsia="Arial" w:cs="Arial"/>
      <w:b/>
      <w:bCs/>
      <w:spacing w:val="-2"/>
      <w:w w:val="99"/>
      <w:sz w:val="18"/>
      <w:szCs w:val="18"/>
      <w:lang w:val="pt-PT" w:eastAsia="pt-PT" w:bidi="pt-PT"/>
    </w:rPr>
  </w:style>
  <w:style w:type="character" w:customStyle="1" w:styleId="ListLabel106">
    <w:name w:val="ListLabel 106"/>
    <w:qFormat/>
    <w:rsid w:val="00936B50"/>
    <w:rPr>
      <w:lang w:val="pt-PT" w:eastAsia="pt-PT" w:bidi="pt-PT"/>
    </w:rPr>
  </w:style>
  <w:style w:type="character" w:customStyle="1" w:styleId="ListLabel107">
    <w:name w:val="ListLabel 107"/>
    <w:qFormat/>
    <w:rsid w:val="00936B50"/>
    <w:rPr>
      <w:lang w:val="pt-PT" w:eastAsia="pt-PT" w:bidi="pt-PT"/>
    </w:rPr>
  </w:style>
  <w:style w:type="character" w:customStyle="1" w:styleId="ListLabel108">
    <w:name w:val="ListLabel 108"/>
    <w:qFormat/>
    <w:rsid w:val="00936B50"/>
    <w:rPr>
      <w:lang w:val="pt-PT" w:eastAsia="pt-PT" w:bidi="pt-PT"/>
    </w:rPr>
  </w:style>
  <w:style w:type="character" w:customStyle="1" w:styleId="ListLabel109">
    <w:name w:val="ListLabel 109"/>
    <w:qFormat/>
    <w:rsid w:val="00936B50"/>
    <w:rPr>
      <w:rFonts w:eastAsia="Arial" w:cs="Arial"/>
      <w:b/>
      <w:bCs/>
      <w:color w:val="221F1F"/>
      <w:w w:val="99"/>
      <w:sz w:val="18"/>
      <w:szCs w:val="18"/>
      <w:lang w:val="pt-PT" w:eastAsia="pt-PT" w:bidi="pt-PT"/>
    </w:rPr>
  </w:style>
  <w:style w:type="character" w:customStyle="1" w:styleId="ListLabel110">
    <w:name w:val="ListLabel 110"/>
    <w:qFormat/>
    <w:rsid w:val="00936B50"/>
    <w:rPr>
      <w:lang w:val="pt-PT" w:eastAsia="pt-PT" w:bidi="pt-PT"/>
    </w:rPr>
  </w:style>
  <w:style w:type="character" w:customStyle="1" w:styleId="ListLabel111">
    <w:name w:val="ListLabel 111"/>
    <w:qFormat/>
    <w:rsid w:val="00936B50"/>
    <w:rPr>
      <w:lang w:val="pt-PT" w:eastAsia="pt-PT" w:bidi="pt-PT"/>
    </w:rPr>
  </w:style>
  <w:style w:type="character" w:customStyle="1" w:styleId="ListLabel112">
    <w:name w:val="ListLabel 112"/>
    <w:qFormat/>
    <w:rsid w:val="00936B50"/>
    <w:rPr>
      <w:lang w:val="pt-PT" w:eastAsia="pt-PT" w:bidi="pt-PT"/>
    </w:rPr>
  </w:style>
  <w:style w:type="character" w:customStyle="1" w:styleId="ListLabel113">
    <w:name w:val="ListLabel 113"/>
    <w:qFormat/>
    <w:rsid w:val="00936B50"/>
    <w:rPr>
      <w:lang w:val="pt-PT" w:eastAsia="pt-PT" w:bidi="pt-PT"/>
    </w:rPr>
  </w:style>
  <w:style w:type="character" w:customStyle="1" w:styleId="ListLabel114">
    <w:name w:val="ListLabel 114"/>
    <w:qFormat/>
    <w:rsid w:val="00936B50"/>
    <w:rPr>
      <w:lang w:val="pt-PT" w:eastAsia="pt-PT" w:bidi="pt-PT"/>
    </w:rPr>
  </w:style>
  <w:style w:type="character" w:customStyle="1" w:styleId="ListLabel115">
    <w:name w:val="ListLabel 115"/>
    <w:qFormat/>
    <w:rsid w:val="00936B50"/>
    <w:rPr>
      <w:lang w:val="pt-PT" w:eastAsia="pt-PT" w:bidi="pt-PT"/>
    </w:rPr>
  </w:style>
  <w:style w:type="character" w:customStyle="1" w:styleId="ListLabel116">
    <w:name w:val="ListLabel 116"/>
    <w:qFormat/>
    <w:rsid w:val="00936B50"/>
    <w:rPr>
      <w:lang w:val="pt-PT" w:eastAsia="pt-PT" w:bidi="pt-PT"/>
    </w:rPr>
  </w:style>
  <w:style w:type="character" w:customStyle="1" w:styleId="ListLabel117">
    <w:name w:val="ListLabel 117"/>
    <w:qFormat/>
    <w:rsid w:val="00936B50"/>
    <w:rPr>
      <w:lang w:val="pt-PT" w:eastAsia="pt-PT" w:bidi="pt-PT"/>
    </w:rPr>
  </w:style>
  <w:style w:type="paragraph" w:styleId="Lista">
    <w:name w:val="List"/>
    <w:basedOn w:val="Corpodetexto"/>
    <w:rsid w:val="00936B50"/>
    <w:pPr>
      <w:widowControl w:val="0"/>
      <w:autoSpaceDE/>
      <w:spacing w:before="0" w:after="0"/>
    </w:pPr>
    <w:rPr>
      <w:rFonts w:ascii="Arial" w:eastAsia="Arial" w:hAnsi="Arial" w:cs="Mangal"/>
      <w:color w:val="auto"/>
      <w:sz w:val="18"/>
      <w:szCs w:val="18"/>
      <w:lang w:val="pt-PT" w:eastAsia="pt-PT" w:bidi="pt-PT"/>
    </w:rPr>
  </w:style>
  <w:style w:type="paragraph" w:styleId="Legenda">
    <w:name w:val="caption"/>
    <w:basedOn w:val="Normal"/>
    <w:qFormat/>
    <w:rsid w:val="00936B50"/>
    <w:pPr>
      <w:widowControl w:val="0"/>
      <w:suppressLineNumbers/>
      <w:jc w:val="left"/>
    </w:pPr>
    <w:rPr>
      <w:rFonts w:ascii="Arial" w:eastAsia="Arial" w:hAnsi="Arial" w:cs="Mangal"/>
      <w:i/>
      <w:iCs/>
      <w:lang w:val="pt-PT" w:eastAsia="pt-PT" w:bidi="pt-PT"/>
    </w:rPr>
  </w:style>
  <w:style w:type="paragraph" w:customStyle="1" w:styleId="ndice">
    <w:name w:val="Índice"/>
    <w:basedOn w:val="Normal"/>
    <w:qFormat/>
    <w:rsid w:val="00936B50"/>
    <w:pPr>
      <w:widowControl w:val="0"/>
      <w:suppressLineNumbers/>
      <w:spacing w:before="0" w:after="0"/>
      <w:jc w:val="left"/>
    </w:pPr>
    <w:rPr>
      <w:rFonts w:ascii="Arial" w:eastAsia="Arial" w:hAnsi="Arial" w:cs="Mangal"/>
      <w:sz w:val="22"/>
      <w:szCs w:val="22"/>
      <w:lang w:val="pt-PT" w:eastAsia="pt-PT" w:bidi="pt-PT"/>
    </w:rPr>
  </w:style>
  <w:style w:type="paragraph" w:customStyle="1" w:styleId="Contedodoquadro">
    <w:name w:val="Conteúdo do quadro"/>
    <w:basedOn w:val="Normal"/>
    <w:qFormat/>
    <w:rsid w:val="00936B50"/>
    <w:pPr>
      <w:widowControl w:val="0"/>
      <w:spacing w:before="0" w:after="0"/>
      <w:jc w:val="left"/>
    </w:pPr>
    <w:rPr>
      <w:rFonts w:ascii="Arial" w:eastAsia="Arial" w:hAnsi="Arial" w:cs="Arial"/>
      <w:sz w:val="22"/>
      <w:szCs w:val="22"/>
      <w:lang w:val="pt-PT" w:eastAsia="pt-PT" w:bidi="pt-PT"/>
    </w:rPr>
  </w:style>
  <w:style w:type="paragraph" w:customStyle="1" w:styleId="ITTTULO1">
    <w:name w:val="IT TÍTULO 1"/>
    <w:basedOn w:val="Ttulo1"/>
    <w:qFormat/>
    <w:rsid w:val="00CB0990"/>
    <w:pPr>
      <w:widowControl w:val="0"/>
      <w:numPr>
        <w:ilvl w:val="1"/>
        <w:numId w:val="2"/>
      </w:numPr>
      <w:tabs>
        <w:tab w:val="left" w:pos="304"/>
        <w:tab w:val="left" w:pos="3828"/>
      </w:tabs>
      <w:suppressAutoHyphens/>
      <w:spacing w:before="240" w:line="276" w:lineRule="auto"/>
      <w:ind w:left="0" w:firstLine="0"/>
    </w:pPr>
    <w:rPr>
      <w:rFonts w:ascii="Times New Roman" w:hAnsi="Times New Roman"/>
      <w:sz w:val="20"/>
      <w:szCs w:val="20"/>
    </w:rPr>
  </w:style>
  <w:style w:type="paragraph" w:customStyle="1" w:styleId="ITTEXTO2">
    <w:name w:val="IT TEXTO 2"/>
    <w:basedOn w:val="Ttulo2"/>
    <w:qFormat/>
    <w:rsid w:val="00DF5288"/>
    <w:pPr>
      <w:widowControl w:val="0"/>
      <w:numPr>
        <w:ilvl w:val="2"/>
        <w:numId w:val="2"/>
      </w:numPr>
      <w:tabs>
        <w:tab w:val="left" w:pos="450"/>
        <w:tab w:val="left" w:pos="3828"/>
      </w:tabs>
      <w:suppressAutoHyphens/>
      <w:spacing w:before="120" w:after="120" w:line="276" w:lineRule="auto"/>
      <w:ind w:left="0" w:firstLine="0"/>
    </w:pPr>
    <w:rPr>
      <w:rFonts w:ascii="Times New Roman" w:hAnsi="Times New Roman"/>
      <w:b w:val="0"/>
      <w:i w:val="0"/>
      <w:sz w:val="20"/>
      <w:szCs w:val="20"/>
    </w:rPr>
  </w:style>
  <w:style w:type="paragraph" w:customStyle="1" w:styleId="ITTESTO3">
    <w:name w:val="IT TESTO 3"/>
    <w:basedOn w:val="Ttulo3"/>
    <w:qFormat/>
    <w:rsid w:val="00DF5288"/>
    <w:pPr>
      <w:widowControl w:val="0"/>
      <w:numPr>
        <w:ilvl w:val="3"/>
        <w:numId w:val="2"/>
      </w:numPr>
      <w:tabs>
        <w:tab w:val="left" w:pos="604"/>
        <w:tab w:val="left" w:pos="3828"/>
      </w:tabs>
      <w:suppressAutoHyphens/>
      <w:spacing w:before="120" w:after="120" w:line="276" w:lineRule="auto"/>
      <w:ind w:left="0" w:firstLine="0"/>
    </w:pPr>
    <w:rPr>
      <w:rFonts w:ascii="Times New Roman" w:hAnsi="Times New Roman"/>
      <w:b w:val="0"/>
      <w:sz w:val="20"/>
      <w:szCs w:val="20"/>
    </w:rPr>
  </w:style>
  <w:style w:type="paragraph" w:customStyle="1" w:styleId="ITTEXTO4">
    <w:name w:val="IT TEXTO 4"/>
    <w:basedOn w:val="Ttulo4"/>
    <w:qFormat/>
    <w:rsid w:val="00DF5288"/>
    <w:pPr>
      <w:widowControl w:val="0"/>
      <w:numPr>
        <w:ilvl w:val="4"/>
        <w:numId w:val="2"/>
      </w:numPr>
      <w:tabs>
        <w:tab w:val="left" w:pos="755"/>
        <w:tab w:val="left" w:pos="3828"/>
      </w:tabs>
      <w:suppressAutoHyphens/>
      <w:spacing w:before="120" w:after="120" w:line="276" w:lineRule="auto"/>
      <w:ind w:left="0" w:firstLine="0"/>
    </w:pPr>
    <w:rPr>
      <w:rFonts w:ascii="Times New Roman" w:hAnsi="Times New Roman"/>
      <w:b w:val="0"/>
      <w:sz w:val="20"/>
      <w:szCs w:val="20"/>
    </w:rPr>
  </w:style>
  <w:style w:type="character" w:customStyle="1" w:styleId="Ttulo3Char">
    <w:name w:val="Título 3 Char"/>
    <w:link w:val="Ttulo3"/>
    <w:semiHidden/>
    <w:rsid w:val="00DF5288"/>
    <w:rPr>
      <w:rFonts w:ascii="Cambria" w:eastAsia="Times New Roman" w:hAnsi="Cambria" w:cs="Times New Roman"/>
      <w:b/>
      <w:bCs/>
      <w:sz w:val="26"/>
      <w:szCs w:val="26"/>
      <w:lang w:eastAsia="ar-SA"/>
    </w:rPr>
  </w:style>
  <w:style w:type="paragraph" w:customStyle="1" w:styleId="ITTEXTO5">
    <w:name w:val="IT TEXTO 5"/>
    <w:basedOn w:val="Ttulo5"/>
    <w:qFormat/>
    <w:rsid w:val="00CB0990"/>
    <w:pPr>
      <w:widowControl w:val="0"/>
      <w:numPr>
        <w:ilvl w:val="5"/>
        <w:numId w:val="2"/>
      </w:numPr>
      <w:tabs>
        <w:tab w:val="left" w:pos="906"/>
        <w:tab w:val="left" w:pos="3828"/>
      </w:tabs>
      <w:suppressAutoHyphens/>
      <w:spacing w:before="120" w:after="120" w:line="276" w:lineRule="auto"/>
      <w:ind w:left="0" w:firstLine="0"/>
    </w:pPr>
    <w:rPr>
      <w:rFonts w:ascii="Times New Roman" w:hAnsi="Times New Roman"/>
      <w:b w:val="0"/>
      <w:i w:val="0"/>
      <w:sz w:val="20"/>
      <w:szCs w:val="20"/>
    </w:rPr>
  </w:style>
  <w:style w:type="character" w:customStyle="1" w:styleId="Ttulo4Char">
    <w:name w:val="Título 4 Char"/>
    <w:link w:val="Ttulo4"/>
    <w:semiHidden/>
    <w:rsid w:val="00DF5288"/>
    <w:rPr>
      <w:rFonts w:ascii="Calibri" w:eastAsia="Times New Roman" w:hAnsi="Calibri" w:cs="Times New Roman"/>
      <w:b/>
      <w:bCs/>
      <w:sz w:val="28"/>
      <w:szCs w:val="28"/>
      <w:lang w:eastAsia="ar-SA"/>
    </w:rPr>
  </w:style>
  <w:style w:type="paragraph" w:customStyle="1" w:styleId="ITTTULO2">
    <w:name w:val="IT TÍTULO 2"/>
    <w:basedOn w:val="Ttulo2"/>
    <w:qFormat/>
    <w:rsid w:val="00DF5288"/>
    <w:pPr>
      <w:widowControl w:val="0"/>
      <w:numPr>
        <w:ilvl w:val="1"/>
        <w:numId w:val="1"/>
      </w:numPr>
      <w:tabs>
        <w:tab w:val="left" w:pos="450"/>
        <w:tab w:val="left" w:pos="3828"/>
      </w:tabs>
      <w:suppressAutoHyphens/>
      <w:spacing w:before="120" w:after="120" w:line="276" w:lineRule="auto"/>
      <w:ind w:left="0" w:firstLine="0"/>
    </w:pPr>
    <w:rPr>
      <w:rFonts w:ascii="Times New Roman" w:hAnsi="Times New Roman"/>
      <w:i w:val="0"/>
      <w:sz w:val="20"/>
      <w:szCs w:val="20"/>
    </w:rPr>
  </w:style>
  <w:style w:type="character" w:customStyle="1" w:styleId="Ttulo5Char">
    <w:name w:val="Título 5 Char"/>
    <w:link w:val="Ttulo5"/>
    <w:semiHidden/>
    <w:rsid w:val="00DF5288"/>
    <w:rPr>
      <w:rFonts w:ascii="Calibri" w:eastAsia="Times New Roman" w:hAnsi="Calibri" w:cs="Times New Roman"/>
      <w:b/>
      <w:bCs/>
      <w:i/>
      <w:iCs/>
      <w:sz w:val="26"/>
      <w:szCs w:val="26"/>
      <w:lang w:eastAsia="ar-SA"/>
    </w:rPr>
  </w:style>
  <w:style w:type="paragraph" w:customStyle="1" w:styleId="ITLETRA">
    <w:name w:val="IT LETRA"/>
    <w:basedOn w:val="Corpodetexto"/>
    <w:qFormat/>
    <w:rsid w:val="00C51FD0"/>
    <w:pPr>
      <w:numPr>
        <w:numId w:val="8"/>
      </w:numPr>
      <w:suppressAutoHyphens/>
      <w:spacing w:line="276" w:lineRule="auto"/>
      <w:ind w:left="714" w:hanging="357"/>
    </w:pPr>
    <w:rPr>
      <w:rFonts w:ascii="Times New Roman" w:hAnsi="Times New Roman"/>
      <w:color w:val="auto"/>
    </w:rPr>
  </w:style>
  <w:style w:type="paragraph" w:customStyle="1" w:styleId="ITNORMAL">
    <w:name w:val="IT NORMAL"/>
    <w:basedOn w:val="PargrafodaLista"/>
    <w:qFormat/>
    <w:rsid w:val="00C51FD0"/>
    <w:pPr>
      <w:widowControl w:val="0"/>
      <w:tabs>
        <w:tab w:val="left" w:pos="906"/>
      </w:tabs>
      <w:suppressAutoHyphens/>
      <w:spacing w:line="276" w:lineRule="auto"/>
      <w:ind w:left="0"/>
    </w:pPr>
    <w:rPr>
      <w:color w:val="000000"/>
      <w:sz w:val="20"/>
      <w:szCs w:val="20"/>
      <w:lang w:eastAsia="pt-BR"/>
    </w:rPr>
  </w:style>
  <w:style w:type="paragraph" w:customStyle="1" w:styleId="ITTABELA">
    <w:name w:val="IT TABELA"/>
    <w:basedOn w:val="Normal"/>
    <w:qFormat/>
    <w:rsid w:val="00CA139A"/>
    <w:pPr>
      <w:tabs>
        <w:tab w:val="left" w:pos="3828"/>
      </w:tabs>
      <w:spacing w:line="276" w:lineRule="auto"/>
      <w:jc w:val="center"/>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52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numbering" Target="numbering.xml"/><Relationship Id="rId21" Type="http://schemas.openxmlformats.org/officeDocument/2006/relationships/image" Target="media/image10.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10" Type="http://schemas.openxmlformats.org/officeDocument/2006/relationships/header" Target="header1.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70AB03-A704-44CC-8EC4-7228139FA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7935</Words>
  <Characters>42850</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IT 28 CBMAL – Versão 1 – Vigência: março 2020</vt:lpstr>
    </vt:vector>
  </TitlesOfParts>
  <Company/>
  <LinksUpToDate>false</LinksUpToDate>
  <CharactersWithSpaces>50684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28 CBMAL – Versão 1 – Vigência: março 2020</dc:title>
  <dc:subject/>
  <dc:creator>cbmgo</dc:creator>
  <cp:keywords/>
  <cp:lastModifiedBy>EA - Eliza Castro Lopes Da Silva</cp:lastModifiedBy>
  <cp:revision>2</cp:revision>
  <cp:lastPrinted>2021-04-17T21:53:00Z</cp:lastPrinted>
  <dcterms:created xsi:type="dcterms:W3CDTF">2025-08-22T21:07:00Z</dcterms:created>
  <dcterms:modified xsi:type="dcterms:W3CDTF">2025-08-22T21:07:00Z</dcterms:modified>
</cp:coreProperties>
</file>